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9"/>
        <w:gridCol w:w="141"/>
        <w:gridCol w:w="176"/>
        <w:gridCol w:w="6443"/>
        <w:gridCol w:w="142"/>
      </w:tblGrid>
      <w:tr w:rsidR="00A030DA" w:rsidRPr="0042158E" w14:paraId="6ABCADF2" w14:textId="77777777" w:rsidTr="00480DD8">
        <w:trPr>
          <w:gridAfter w:val="1"/>
          <w:wAfter w:w="142" w:type="dxa"/>
          <w:trHeight w:hRule="exact" w:val="2129"/>
        </w:trPr>
        <w:tc>
          <w:tcPr>
            <w:tcW w:w="3729" w:type="dxa"/>
            <w:shd w:val="clear" w:color="auto" w:fill="auto"/>
          </w:tcPr>
          <w:p w14:paraId="72EDA611" w14:textId="77777777" w:rsidR="00824A59" w:rsidRDefault="00120233" w:rsidP="00CD10CD">
            <w:pPr>
              <w:spacing w:line="260" w:lineRule="atLeast"/>
              <w:rPr>
                <w:lang w:val="de-CH"/>
              </w:rPr>
            </w:pPr>
            <w:bookmarkStart w:id="0" w:name="_GoBack"/>
            <w:bookmarkEnd w:id="0"/>
            <w:r>
              <w:rPr>
                <w:noProof/>
                <w:lang w:val="de-DE" w:eastAsia="de-DE"/>
              </w:rPr>
              <w:drawing>
                <wp:inline distT="0" distB="0" distL="0" distR="0" wp14:anchorId="2E795454" wp14:editId="7FA4E571">
                  <wp:extent cx="1534160" cy="1172845"/>
                  <wp:effectExtent l="0" t="0" r="8890" b="8255"/>
                  <wp:docPr id="1" name="Bild 1" descr="Logo-Wirtschaft-IBR-Farbig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Wirtschaft-IBR-Farbig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1172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08D7E8" w14:textId="77777777" w:rsidR="00CD10CD" w:rsidRDefault="00CD10CD" w:rsidP="00CD10CD">
            <w:pPr>
              <w:spacing w:line="260" w:lineRule="atLeast"/>
              <w:rPr>
                <w:lang w:val="de-CH"/>
              </w:rPr>
            </w:pPr>
          </w:p>
          <w:p w14:paraId="484FB154" w14:textId="77777777" w:rsidR="00CD10CD" w:rsidRDefault="00CD10CD" w:rsidP="00CD10CD">
            <w:pPr>
              <w:spacing w:line="260" w:lineRule="atLeast"/>
              <w:rPr>
                <w:lang w:val="de-CH"/>
              </w:rPr>
            </w:pPr>
          </w:p>
          <w:p w14:paraId="3452B962" w14:textId="77777777" w:rsidR="00CD10CD" w:rsidRDefault="00CD10CD" w:rsidP="00CD10CD">
            <w:pPr>
              <w:spacing w:line="260" w:lineRule="atLeast"/>
              <w:rPr>
                <w:lang w:val="de-CH"/>
              </w:rPr>
            </w:pPr>
          </w:p>
          <w:p w14:paraId="649EC495" w14:textId="77777777" w:rsidR="00CD10CD" w:rsidRDefault="00CD10CD" w:rsidP="00CD10CD">
            <w:pPr>
              <w:spacing w:line="260" w:lineRule="atLeast"/>
              <w:rPr>
                <w:lang w:val="de-CH"/>
              </w:rPr>
            </w:pPr>
          </w:p>
          <w:p w14:paraId="39E87C1E" w14:textId="77777777" w:rsidR="00CD10CD" w:rsidRPr="0042158E" w:rsidRDefault="00CD10CD" w:rsidP="00CD10CD">
            <w:pPr>
              <w:spacing w:line="260" w:lineRule="atLeast"/>
              <w:rPr>
                <w:lang w:val="de-CH"/>
              </w:rPr>
            </w:pPr>
          </w:p>
        </w:tc>
        <w:tc>
          <w:tcPr>
            <w:tcW w:w="141" w:type="dxa"/>
            <w:shd w:val="clear" w:color="auto" w:fill="auto"/>
          </w:tcPr>
          <w:p w14:paraId="26EE6BA2" w14:textId="77777777" w:rsidR="00824A59" w:rsidRPr="0042158E" w:rsidRDefault="00824A59" w:rsidP="00CC40A3">
            <w:pPr>
              <w:spacing w:line="260" w:lineRule="atLeast"/>
              <w:rPr>
                <w:lang w:val="de-CH"/>
              </w:rPr>
            </w:pPr>
          </w:p>
        </w:tc>
        <w:tc>
          <w:tcPr>
            <w:tcW w:w="176" w:type="dxa"/>
            <w:shd w:val="clear" w:color="auto" w:fill="auto"/>
          </w:tcPr>
          <w:p w14:paraId="23A3EC70" w14:textId="77777777" w:rsidR="00824A59" w:rsidRPr="0042158E" w:rsidRDefault="00824A59" w:rsidP="00CC40A3">
            <w:pPr>
              <w:spacing w:line="260" w:lineRule="atLeast"/>
              <w:rPr>
                <w:lang w:val="de-CH"/>
              </w:rPr>
            </w:pPr>
          </w:p>
        </w:tc>
        <w:tc>
          <w:tcPr>
            <w:tcW w:w="6444" w:type="dxa"/>
            <w:shd w:val="clear" w:color="auto" w:fill="auto"/>
          </w:tcPr>
          <w:p w14:paraId="62B23C35" w14:textId="77777777" w:rsidR="00824A59" w:rsidRPr="0042158E" w:rsidRDefault="00120233" w:rsidP="00CC40A3">
            <w:pPr>
              <w:spacing w:line="260" w:lineRule="atLeast"/>
              <w:ind w:right="142"/>
              <w:jc w:val="right"/>
              <w:rPr>
                <w:lang w:val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4031277" wp14:editId="34E84728">
                  <wp:extent cx="3970655" cy="637540"/>
                  <wp:effectExtent l="0" t="0" r="0" b="0"/>
                  <wp:docPr id="2" name="Bild 2" descr="FORM-REGIOSUISSE-LOGO+SUBLINE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M-REGIOSUISSE-LOGO+SUBLINE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655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17F" w:rsidRPr="0042158E" w14:paraId="74400F5E" w14:textId="77777777" w:rsidTr="00480DD8">
        <w:trPr>
          <w:trHeight w:hRule="exact" w:val="428"/>
        </w:trPr>
        <w:tc>
          <w:tcPr>
            <w:tcW w:w="10632" w:type="dxa"/>
            <w:gridSpan w:val="5"/>
            <w:shd w:val="clear" w:color="auto" w:fill="FF7D00"/>
            <w:vAlign w:val="bottom"/>
          </w:tcPr>
          <w:p w14:paraId="6369FDF2" w14:textId="77777777" w:rsidR="0019317F" w:rsidRPr="0011321B" w:rsidRDefault="0019317F" w:rsidP="00CC40A3">
            <w:pPr>
              <w:pStyle w:val="Verzeichnis1"/>
              <w:framePr w:hSpace="0" w:wrap="auto" w:vAnchor="margin" w:xAlign="left" w:yAlign="inline"/>
              <w:spacing w:line="260" w:lineRule="atLeast"/>
              <w:suppressOverlap w:val="0"/>
            </w:pPr>
          </w:p>
        </w:tc>
      </w:tr>
      <w:tr w:rsidR="0019317F" w:rsidRPr="003C455F" w14:paraId="39120C8F" w14:textId="77777777" w:rsidTr="00480DD8">
        <w:trPr>
          <w:gridAfter w:val="1"/>
          <w:wAfter w:w="142" w:type="dxa"/>
          <w:trHeight w:hRule="exact" w:val="1967"/>
        </w:trPr>
        <w:tc>
          <w:tcPr>
            <w:tcW w:w="10490" w:type="dxa"/>
            <w:gridSpan w:val="4"/>
            <w:shd w:val="clear" w:color="auto" w:fill="auto"/>
            <w:vAlign w:val="bottom"/>
          </w:tcPr>
          <w:p w14:paraId="589A7CE9" w14:textId="2B1B61D3" w:rsidR="00474B9C" w:rsidRPr="00E205F2" w:rsidRDefault="005E7AD6" w:rsidP="00CC40A3">
            <w:pPr>
              <w:pStyle w:val="00-TITELErgebnisblatt"/>
              <w:spacing w:before="240" w:line="260" w:lineRule="atLeast"/>
              <w:rPr>
                <w:color w:val="595959"/>
                <w:sz w:val="44"/>
                <w:szCs w:val="44"/>
                <w:lang w:val="de-CH"/>
              </w:rPr>
            </w:pPr>
            <w:r>
              <w:rPr>
                <w:color w:val="595959"/>
                <w:sz w:val="44"/>
                <w:szCs w:val="44"/>
                <w:lang w:val="de-CH"/>
              </w:rPr>
              <w:t>Detailinfo</w:t>
            </w:r>
            <w:r w:rsidRPr="0042158E">
              <w:rPr>
                <w:color w:val="595959"/>
                <w:sz w:val="44"/>
                <w:szCs w:val="44"/>
                <w:lang w:val="de-CH"/>
              </w:rPr>
              <w:t xml:space="preserve"> Kurs</w:t>
            </w:r>
            <w:r w:rsidRPr="0042158E">
              <w:rPr>
                <w:rFonts w:cs="Arial"/>
                <w:color w:val="595959"/>
                <w:sz w:val="44"/>
                <w:szCs w:val="44"/>
                <w:lang w:val="de-CH"/>
              </w:rPr>
              <w:t xml:space="preserve"> </w:t>
            </w:r>
            <w:bookmarkStart w:id="1" w:name="OLE_LINK1"/>
            <w:r w:rsidRPr="00395930">
              <w:rPr>
                <w:rFonts w:cs="Arial"/>
                <w:color w:val="595959"/>
                <w:sz w:val="44"/>
                <w:szCs w:val="44"/>
                <w:lang w:val="de-CH"/>
              </w:rPr>
              <w:t>«</w:t>
            </w:r>
            <w:r w:rsidR="00C45B6A">
              <w:rPr>
                <w:rFonts w:cs="Arial"/>
                <w:color w:val="595959"/>
                <w:sz w:val="44"/>
                <w:szCs w:val="44"/>
                <w:lang w:val="de-CH"/>
              </w:rPr>
              <w:t xml:space="preserve">Wirkungsorientiertes </w:t>
            </w:r>
            <w:r w:rsidR="00714A31">
              <w:rPr>
                <w:rFonts w:cs="Arial"/>
                <w:bCs/>
                <w:color w:val="595959"/>
                <w:sz w:val="44"/>
                <w:szCs w:val="44"/>
                <w:lang w:eastAsia="de-DE"/>
              </w:rPr>
              <w:t>Regionalmanagement</w:t>
            </w:r>
            <w:r w:rsidRPr="00E205F2">
              <w:rPr>
                <w:rFonts w:cs="Arial"/>
                <w:color w:val="595959"/>
                <w:sz w:val="44"/>
                <w:szCs w:val="44"/>
                <w:lang w:val="de-CH"/>
              </w:rPr>
              <w:t>»</w:t>
            </w:r>
            <w:bookmarkEnd w:id="1"/>
          </w:p>
          <w:p w14:paraId="39B6E8E9" w14:textId="4BB797EE" w:rsidR="0019317F" w:rsidRPr="00480DD8" w:rsidRDefault="00301A1D" w:rsidP="00D86CD1">
            <w:pPr>
              <w:spacing w:before="240" w:after="120" w:line="260" w:lineRule="atLeast"/>
              <w:ind w:left="113"/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</w:pPr>
            <w:r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>20</w:t>
            </w:r>
            <w:r w:rsidR="00C45B6A"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>.–</w:t>
            </w:r>
            <w:r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>21</w:t>
            </w:r>
            <w:r w:rsidR="005E7AD6" w:rsidRPr="00E205F2"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 xml:space="preserve">. </w:t>
            </w:r>
            <w:r w:rsidR="00D86CD1"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>Dezember</w:t>
            </w:r>
            <w:r w:rsidR="005E7AD6" w:rsidRPr="00E205F2"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 xml:space="preserve"> 201</w:t>
            </w:r>
            <w:r w:rsidR="00C45B6A"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>7</w:t>
            </w:r>
            <w:r w:rsidR="005E7AD6" w:rsidRPr="00E205F2">
              <w:rPr>
                <w:rFonts w:ascii="Arial" w:hAnsi="Arial" w:cs="Arial"/>
                <w:b/>
                <w:color w:val="595959"/>
                <w:sz w:val="32"/>
                <w:szCs w:val="32"/>
                <w:lang w:val="de-CH"/>
              </w:rPr>
              <w:t>, Luzern</w:t>
            </w:r>
          </w:p>
        </w:tc>
      </w:tr>
      <w:tr w:rsidR="00A030DA" w:rsidRPr="003C455F" w14:paraId="34EAD6B5" w14:textId="77777777" w:rsidTr="00480DD8">
        <w:trPr>
          <w:trHeight w:hRule="exact" w:val="428"/>
        </w:trPr>
        <w:tc>
          <w:tcPr>
            <w:tcW w:w="3729" w:type="dxa"/>
            <w:shd w:val="clear" w:color="auto" w:fill="FF7D00"/>
          </w:tcPr>
          <w:p w14:paraId="0478A298" w14:textId="77777777" w:rsidR="00824A59" w:rsidRPr="0042158E" w:rsidRDefault="00824A59" w:rsidP="00CC40A3">
            <w:pPr>
              <w:spacing w:line="260" w:lineRule="atLeast"/>
              <w:rPr>
                <w:lang w:val="de-CH"/>
              </w:rPr>
            </w:pPr>
          </w:p>
        </w:tc>
        <w:tc>
          <w:tcPr>
            <w:tcW w:w="141" w:type="dxa"/>
            <w:shd w:val="clear" w:color="auto" w:fill="FF7D00"/>
          </w:tcPr>
          <w:p w14:paraId="23025020" w14:textId="77777777" w:rsidR="00824A59" w:rsidRPr="0042158E" w:rsidRDefault="00824A59" w:rsidP="00CC40A3">
            <w:pPr>
              <w:spacing w:line="260" w:lineRule="atLeast"/>
              <w:rPr>
                <w:lang w:val="de-CH"/>
              </w:rPr>
            </w:pPr>
          </w:p>
        </w:tc>
        <w:tc>
          <w:tcPr>
            <w:tcW w:w="176" w:type="dxa"/>
            <w:shd w:val="clear" w:color="auto" w:fill="FF7D00"/>
          </w:tcPr>
          <w:p w14:paraId="2AC8AA3A" w14:textId="77777777" w:rsidR="00824A59" w:rsidRPr="0042158E" w:rsidRDefault="00824A59" w:rsidP="00CC40A3">
            <w:pPr>
              <w:spacing w:line="260" w:lineRule="atLeast"/>
              <w:rPr>
                <w:lang w:val="de-CH"/>
              </w:rPr>
            </w:pPr>
          </w:p>
        </w:tc>
        <w:tc>
          <w:tcPr>
            <w:tcW w:w="6585" w:type="dxa"/>
            <w:gridSpan w:val="2"/>
            <w:shd w:val="clear" w:color="auto" w:fill="FF7D00"/>
          </w:tcPr>
          <w:p w14:paraId="6F373B4C" w14:textId="77777777" w:rsidR="00824A59" w:rsidRPr="0042158E" w:rsidRDefault="00824A59" w:rsidP="00CC40A3">
            <w:pPr>
              <w:spacing w:line="260" w:lineRule="atLeast"/>
              <w:ind w:left="113"/>
              <w:rPr>
                <w:rFonts w:ascii="Arial" w:hAnsi="Arial" w:cs="Arial"/>
                <w:b/>
                <w:sz w:val="44"/>
                <w:szCs w:val="44"/>
                <w:lang w:val="de-CH"/>
              </w:rPr>
            </w:pPr>
          </w:p>
        </w:tc>
      </w:tr>
    </w:tbl>
    <w:p w14:paraId="303BC096" w14:textId="77777777" w:rsidR="00F71061" w:rsidRPr="00CD10CD" w:rsidRDefault="00F71061" w:rsidP="005B5EC1">
      <w:pPr>
        <w:spacing w:line="260" w:lineRule="atLeast"/>
        <w:rPr>
          <w:vanish/>
          <w:u w:val="single"/>
          <w:lang w:val="de-CH"/>
        </w:rPr>
      </w:pPr>
    </w:p>
    <w:tbl>
      <w:tblPr>
        <w:tblW w:w="10631" w:type="dxa"/>
        <w:tblBorders>
          <w:top w:val="single" w:sz="2" w:space="0" w:color="80808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"/>
        <w:gridCol w:w="3266"/>
        <w:gridCol w:w="779"/>
        <w:gridCol w:w="6321"/>
        <w:gridCol w:w="224"/>
      </w:tblGrid>
      <w:tr w:rsidR="00CC40A3" w:rsidRPr="003C455F" w14:paraId="6EAC8E18" w14:textId="77777777" w:rsidTr="00D766B3">
        <w:trPr>
          <w:gridAfter w:val="1"/>
          <w:wAfter w:w="224" w:type="dxa"/>
          <w:trHeight w:hRule="exact" w:val="113"/>
        </w:trPr>
        <w:tc>
          <w:tcPr>
            <w:tcW w:w="10407" w:type="dxa"/>
            <w:gridSpan w:val="4"/>
            <w:tcBorders>
              <w:top w:val="nil"/>
              <w:bottom w:val="single" w:sz="2" w:space="0" w:color="7F7F7F"/>
            </w:tcBorders>
            <w:shd w:val="clear" w:color="auto" w:fill="auto"/>
            <w:tcMar>
              <w:top w:w="79" w:type="dxa"/>
            </w:tcMar>
          </w:tcPr>
          <w:p w14:paraId="7F58045E" w14:textId="77777777" w:rsidR="00CC40A3" w:rsidRPr="00CC40A3" w:rsidRDefault="00CC40A3" w:rsidP="00CC40A3">
            <w:pPr>
              <w:pStyle w:val="03-TEXTAufzhlung03Blocksatz"/>
              <w:widowControl w:val="0"/>
              <w:numPr>
                <w:ilvl w:val="0"/>
                <w:numId w:val="0"/>
              </w:numPr>
              <w:tabs>
                <w:tab w:val="left" w:pos="10064"/>
              </w:tabs>
              <w:spacing w:after="120" w:line="260" w:lineRule="atLeast"/>
              <w:ind w:left="142" w:right="142"/>
              <w:outlineLvl w:val="0"/>
              <w:rPr>
                <w:b/>
                <w:color w:val="FF7D00"/>
                <w:sz w:val="12"/>
                <w:szCs w:val="12"/>
                <w:lang w:val="de-CH"/>
              </w:rPr>
            </w:pPr>
          </w:p>
        </w:tc>
      </w:tr>
      <w:tr w:rsidR="008757F7" w:rsidRPr="0042158E" w14:paraId="1F013356" w14:textId="77777777" w:rsidTr="00D766B3">
        <w:trPr>
          <w:gridBefore w:val="1"/>
          <w:wBefore w:w="41" w:type="dxa"/>
          <w:trHeight w:val="1480"/>
        </w:trPr>
        <w:tc>
          <w:tcPr>
            <w:tcW w:w="10590" w:type="dxa"/>
            <w:gridSpan w:val="4"/>
            <w:tcBorders>
              <w:top w:val="single" w:sz="2" w:space="0" w:color="7F7F7F"/>
              <w:bottom w:val="nil"/>
            </w:tcBorders>
            <w:shd w:val="clear" w:color="auto" w:fill="auto"/>
            <w:tcMar>
              <w:top w:w="79" w:type="dxa"/>
            </w:tcMar>
          </w:tcPr>
          <w:p w14:paraId="6CD429F9" w14:textId="77777777" w:rsidR="00416A57" w:rsidRDefault="008F7D47" w:rsidP="00B23DDA">
            <w:pPr>
              <w:pStyle w:val="03-TEXTAufzhlung03Blocksatz"/>
              <w:widowControl w:val="0"/>
              <w:numPr>
                <w:ilvl w:val="0"/>
                <w:numId w:val="0"/>
              </w:numPr>
              <w:tabs>
                <w:tab w:val="left" w:pos="10064"/>
              </w:tabs>
              <w:spacing w:before="360" w:after="120" w:line="260" w:lineRule="atLeast"/>
              <w:ind w:left="142" w:right="142"/>
              <w:outlineLvl w:val="0"/>
              <w:rPr>
                <w:b/>
                <w:color w:val="FF7D00"/>
                <w:sz w:val="28"/>
                <w:szCs w:val="28"/>
                <w:lang w:val="de-CH"/>
              </w:rPr>
            </w:pPr>
            <w:r w:rsidRPr="00DF1ACC">
              <w:rPr>
                <w:b/>
                <w:color w:val="FF7D00"/>
                <w:sz w:val="28"/>
                <w:szCs w:val="28"/>
                <w:lang w:val="de-CH"/>
              </w:rPr>
              <w:t xml:space="preserve">ZIELSETZUNG </w:t>
            </w:r>
            <w:r w:rsidR="00DF1ACC">
              <w:rPr>
                <w:b/>
                <w:color w:val="FF7D00"/>
                <w:sz w:val="28"/>
                <w:szCs w:val="28"/>
                <w:lang w:val="de-CH"/>
              </w:rPr>
              <w:t xml:space="preserve">UND INHALT </w:t>
            </w:r>
            <w:r w:rsidRPr="00DF1ACC">
              <w:rPr>
                <w:b/>
                <w:color w:val="FF7D00"/>
                <w:sz w:val="28"/>
                <w:szCs w:val="28"/>
                <w:lang w:val="de-CH"/>
              </w:rPr>
              <w:t>DES KURSES</w:t>
            </w:r>
          </w:p>
          <w:p w14:paraId="1EDAFAD1" w14:textId="22CCC90E" w:rsidR="008D2CBD" w:rsidRPr="008D2CBD" w:rsidRDefault="008D2CBD" w:rsidP="008D2CBD">
            <w:pPr>
              <w:ind w:left="101"/>
              <w:rPr>
                <w:rFonts w:ascii="Times" w:hAnsi="Times"/>
                <w:sz w:val="22"/>
                <w:szCs w:val="22"/>
                <w:lang w:val="de-CH" w:eastAsia="de-DE"/>
              </w:rPr>
            </w:pPr>
            <w:r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 xml:space="preserve">Es ist die Aufgabe der im Regionalmanagement </w:t>
            </w:r>
            <w:r w:rsidR="008F6CC2"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>tätigen</w:t>
            </w:r>
            <w:r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 xml:space="preserve"> Personen, die nachhaltige Entwicklung der Regionen zu </w:t>
            </w:r>
            <w:r w:rsidR="008F6CC2"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>fördern</w:t>
            </w:r>
            <w:r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 xml:space="preserve">. Sie vernetzen, motivieren und </w:t>
            </w:r>
            <w:r w:rsidR="008F6CC2"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>unterstützen</w:t>
            </w:r>
            <w:r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 xml:space="preserve"> dabei die verschiedenen Akteurinnen und Akteure und erleichtern die Realisierung von zukunftsweisenden Projekten. Gleichzeitig stellen sie die Wirkungsorientierung ihrer Arbeit sicher. Das Modul vermittelt Grundlagen und Erfahrungen </w:t>
            </w:r>
            <w:r w:rsidR="008F6CC2"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>für</w:t>
            </w:r>
            <w:r w:rsidRPr="008D2CBD">
              <w:rPr>
                <w:rFonts w:ascii="Arial" w:hAnsi="Arial" w:cs="Arial"/>
                <w:color w:val="000000"/>
                <w:sz w:val="22"/>
                <w:szCs w:val="22"/>
                <w:lang w:val="de-CH" w:eastAsia="de-DE"/>
              </w:rPr>
              <w:t xml:space="preserve"> ein erfolgreiches, wirkungsorientiertes Regionalmanagement.</w:t>
            </w:r>
          </w:p>
          <w:p w14:paraId="225B2E05" w14:textId="422EF788" w:rsidR="00054361" w:rsidRPr="00054361" w:rsidRDefault="00054361" w:rsidP="008D2CBD">
            <w:pPr>
              <w:pStyle w:val="03-TEXTAufzhlung03Blocksatz"/>
              <w:widowControl w:val="0"/>
              <w:numPr>
                <w:ilvl w:val="0"/>
                <w:numId w:val="0"/>
              </w:numPr>
              <w:tabs>
                <w:tab w:val="left" w:pos="10064"/>
              </w:tabs>
              <w:spacing w:before="120" w:after="120" w:line="260" w:lineRule="atLeast"/>
              <w:ind w:right="142"/>
              <w:outlineLvl w:val="0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474B9C" w:rsidRPr="00602CB3" w14:paraId="19532D60" w14:textId="77777777" w:rsidTr="00D766B3">
        <w:trPr>
          <w:gridBefore w:val="1"/>
          <w:wBefore w:w="41" w:type="dxa"/>
          <w:trHeight w:hRule="exact" w:val="57"/>
        </w:trPr>
        <w:tc>
          <w:tcPr>
            <w:tcW w:w="3266" w:type="dxa"/>
            <w:tcBorders>
              <w:top w:val="single" w:sz="2" w:space="0" w:color="808080"/>
              <w:bottom w:val="nil"/>
            </w:tcBorders>
            <w:tcMar>
              <w:top w:w="79" w:type="dxa"/>
            </w:tcMar>
          </w:tcPr>
          <w:p w14:paraId="6D4348E6" w14:textId="77777777" w:rsidR="00474B9C" w:rsidRPr="00602CB3" w:rsidRDefault="00474B9C" w:rsidP="005B5EC1">
            <w:pPr>
              <w:pStyle w:val="02-TEXTFliesstextFlattersatz"/>
              <w:tabs>
                <w:tab w:val="left" w:pos="10348"/>
              </w:tabs>
              <w:spacing w:line="260" w:lineRule="atLeast"/>
              <w:rPr>
                <w:lang w:val="de-CH"/>
              </w:rPr>
            </w:pPr>
          </w:p>
        </w:tc>
        <w:tc>
          <w:tcPr>
            <w:tcW w:w="779" w:type="dxa"/>
            <w:tcBorders>
              <w:top w:val="single" w:sz="2" w:space="0" w:color="808080"/>
              <w:bottom w:val="nil"/>
            </w:tcBorders>
            <w:tcMar>
              <w:top w:w="79" w:type="dxa"/>
            </w:tcMar>
          </w:tcPr>
          <w:p w14:paraId="49509544" w14:textId="77777777" w:rsidR="00474B9C" w:rsidRPr="00602CB3" w:rsidRDefault="00474B9C" w:rsidP="005B5EC1">
            <w:pPr>
              <w:pStyle w:val="02-TEXTFliesstextFlattersatz"/>
              <w:tabs>
                <w:tab w:val="left" w:pos="10348"/>
              </w:tabs>
              <w:spacing w:line="260" w:lineRule="atLeast"/>
              <w:rPr>
                <w:lang w:val="de-CH"/>
              </w:rPr>
            </w:pPr>
          </w:p>
        </w:tc>
        <w:tc>
          <w:tcPr>
            <w:tcW w:w="6545" w:type="dxa"/>
            <w:gridSpan w:val="2"/>
            <w:tcBorders>
              <w:top w:val="single" w:sz="2" w:space="0" w:color="808080"/>
              <w:bottom w:val="nil"/>
            </w:tcBorders>
            <w:tcMar>
              <w:top w:w="80" w:type="dxa"/>
            </w:tcMar>
          </w:tcPr>
          <w:p w14:paraId="337B3954" w14:textId="77777777" w:rsidR="00474B9C" w:rsidRPr="00602CB3" w:rsidRDefault="00474B9C" w:rsidP="005B5EC1">
            <w:pPr>
              <w:pStyle w:val="02-TEXTFliesstextFlattersatz"/>
              <w:tabs>
                <w:tab w:val="left" w:pos="10348"/>
              </w:tabs>
              <w:spacing w:line="260" w:lineRule="atLeast"/>
              <w:rPr>
                <w:rStyle w:val="Seitenzahl"/>
                <w:color w:val="FF0000"/>
                <w:spacing w:val="-4"/>
                <w:lang w:val="de-CH"/>
              </w:rPr>
            </w:pPr>
          </w:p>
        </w:tc>
      </w:tr>
      <w:tr w:rsidR="00474B9C" w:rsidRPr="00862540" w14:paraId="38E29413" w14:textId="77777777" w:rsidTr="00D766B3">
        <w:trPr>
          <w:gridBefore w:val="1"/>
          <w:wBefore w:w="41" w:type="dxa"/>
          <w:trHeight w:val="516"/>
        </w:trPr>
        <w:tc>
          <w:tcPr>
            <w:tcW w:w="10590" w:type="dxa"/>
            <w:gridSpan w:val="4"/>
            <w:tcBorders>
              <w:top w:val="nil"/>
            </w:tcBorders>
            <w:shd w:val="clear" w:color="auto" w:fill="auto"/>
            <w:tcMar>
              <w:top w:w="79" w:type="dxa"/>
            </w:tcMar>
          </w:tcPr>
          <w:p w14:paraId="270077E5" w14:textId="77777777" w:rsidR="00E949FB" w:rsidRPr="00026AA8" w:rsidRDefault="009F4A56" w:rsidP="00B23DDA">
            <w:pPr>
              <w:pStyle w:val="03-TEXTAufzhlung03Blocksatz"/>
              <w:widowControl w:val="0"/>
              <w:numPr>
                <w:ilvl w:val="0"/>
                <w:numId w:val="0"/>
              </w:numPr>
              <w:tabs>
                <w:tab w:val="left" w:pos="10064"/>
              </w:tabs>
              <w:spacing w:before="360" w:after="120" w:line="240" w:lineRule="auto"/>
              <w:ind w:left="142" w:right="142"/>
              <w:jc w:val="left"/>
              <w:outlineLvl w:val="0"/>
              <w:rPr>
                <w:b/>
                <w:color w:val="FF7D00"/>
                <w:sz w:val="28"/>
                <w:szCs w:val="28"/>
                <w:lang w:val="de-CH"/>
              </w:rPr>
            </w:pPr>
            <w:r w:rsidRPr="00026AA8">
              <w:rPr>
                <w:b/>
                <w:color w:val="FF7D00"/>
                <w:sz w:val="28"/>
                <w:szCs w:val="28"/>
                <w:lang w:val="de-CH"/>
              </w:rPr>
              <w:t>ZIELPUBLIKUM</w:t>
            </w:r>
          </w:p>
          <w:p w14:paraId="5804529F" w14:textId="77777777" w:rsidR="00686FB7" w:rsidRPr="005E7AD6" w:rsidRDefault="005E7AD6" w:rsidP="00A85444">
            <w:pPr>
              <w:pStyle w:val="03-TEXTAufzhlung03Blocksatz"/>
              <w:widowControl w:val="0"/>
              <w:numPr>
                <w:ilvl w:val="0"/>
                <w:numId w:val="0"/>
              </w:numPr>
              <w:tabs>
                <w:tab w:val="left" w:pos="10064"/>
              </w:tabs>
              <w:spacing w:before="120" w:after="120" w:line="260" w:lineRule="atLeast"/>
              <w:ind w:left="142" w:right="142"/>
              <w:outlineLvl w:val="0"/>
              <w:rPr>
                <w:sz w:val="22"/>
                <w:szCs w:val="22"/>
                <w:lang w:val="de-CH"/>
              </w:rPr>
            </w:pPr>
            <w:r w:rsidRPr="008D2CBD">
              <w:rPr>
                <w:sz w:val="22"/>
                <w:szCs w:val="22"/>
                <w:lang w:val="de-CH"/>
              </w:rPr>
              <w:t xml:space="preserve">Personen, die </w:t>
            </w:r>
            <w:r w:rsidR="001D6B0D" w:rsidRPr="008D2CBD">
              <w:rPr>
                <w:sz w:val="22"/>
                <w:szCs w:val="22"/>
                <w:lang w:val="de-CH"/>
              </w:rPr>
              <w:t xml:space="preserve">in der Umsetzung der Neuen Regionalpolitik (NRP) oder von </w:t>
            </w:r>
            <w:proofErr w:type="spellStart"/>
            <w:r w:rsidR="001D6B0D" w:rsidRPr="008D2CBD">
              <w:rPr>
                <w:sz w:val="22"/>
                <w:szCs w:val="22"/>
                <w:lang w:val="de-CH"/>
              </w:rPr>
              <w:t>Interreg</w:t>
            </w:r>
            <w:proofErr w:type="spellEnd"/>
            <w:r w:rsidR="001D6B0D" w:rsidRPr="008D2CBD">
              <w:rPr>
                <w:sz w:val="22"/>
                <w:szCs w:val="22"/>
                <w:lang w:val="de-CH"/>
              </w:rPr>
              <w:t xml:space="preserve"> tätig sind und die Initiierung und Umsetzung von regionalen Entwicklungsstrategien und -projekten begleiten sowie alle weiteren die </w:t>
            </w:r>
            <w:r w:rsidR="00207CBC" w:rsidRPr="008D2CBD">
              <w:rPr>
                <w:sz w:val="22"/>
                <w:szCs w:val="22"/>
                <w:lang w:val="de-CH"/>
              </w:rPr>
              <w:t xml:space="preserve">sich für </w:t>
            </w:r>
            <w:r w:rsidR="00A85444" w:rsidRPr="008D2CBD">
              <w:rPr>
                <w:sz w:val="22"/>
                <w:szCs w:val="22"/>
                <w:lang w:val="de-CH"/>
              </w:rPr>
              <w:t>den Themenbereich</w:t>
            </w:r>
            <w:r w:rsidR="00207CBC" w:rsidRPr="008D2CBD">
              <w:rPr>
                <w:sz w:val="22"/>
                <w:szCs w:val="22"/>
                <w:lang w:val="de-CH"/>
              </w:rPr>
              <w:t xml:space="preserve"> Regionalentwicklung</w:t>
            </w:r>
            <w:r w:rsidR="001D6B0D" w:rsidRPr="008D2CBD">
              <w:rPr>
                <w:sz w:val="22"/>
                <w:szCs w:val="22"/>
                <w:lang w:val="de-CH"/>
              </w:rPr>
              <w:t xml:space="preserve"> und</w:t>
            </w:r>
            <w:r w:rsidR="00207CBC" w:rsidRPr="008D2CBD">
              <w:rPr>
                <w:sz w:val="22"/>
                <w:szCs w:val="22"/>
                <w:lang w:val="de-CH"/>
              </w:rPr>
              <w:t xml:space="preserve"> regionale Entwicklungsprozesse</w:t>
            </w:r>
            <w:r w:rsidR="001D6B0D" w:rsidRPr="008D2CBD">
              <w:rPr>
                <w:sz w:val="22"/>
                <w:szCs w:val="22"/>
                <w:lang w:val="de-CH"/>
              </w:rPr>
              <w:t xml:space="preserve"> </w:t>
            </w:r>
            <w:r w:rsidR="00207CBC" w:rsidRPr="008D2CBD">
              <w:rPr>
                <w:sz w:val="22"/>
                <w:szCs w:val="22"/>
                <w:lang w:val="de-CH"/>
              </w:rPr>
              <w:t>interessieren</w:t>
            </w:r>
            <w:r w:rsidR="001D6B0D" w:rsidRPr="008D2CBD">
              <w:rPr>
                <w:sz w:val="22"/>
                <w:szCs w:val="22"/>
                <w:lang w:val="de-CH"/>
              </w:rPr>
              <w:t>.</w:t>
            </w:r>
            <w:r w:rsidR="001D6B0D">
              <w:rPr>
                <w:sz w:val="22"/>
                <w:szCs w:val="22"/>
                <w:lang w:val="de-CH"/>
              </w:rPr>
              <w:t xml:space="preserve"> </w:t>
            </w:r>
            <w:r w:rsidR="00686FB7">
              <w:rPr>
                <w:sz w:val="22"/>
                <w:szCs w:val="22"/>
                <w:lang w:val="de-CH"/>
              </w:rPr>
              <w:t xml:space="preserve"> </w:t>
            </w:r>
          </w:p>
        </w:tc>
      </w:tr>
      <w:tr w:rsidR="00474B9C" w:rsidRPr="00862540" w14:paraId="205C553E" w14:textId="77777777" w:rsidTr="00D766B3">
        <w:trPr>
          <w:gridBefore w:val="1"/>
          <w:wBefore w:w="41" w:type="dxa"/>
          <w:trHeight w:hRule="exact" w:val="284"/>
        </w:trPr>
        <w:tc>
          <w:tcPr>
            <w:tcW w:w="10590" w:type="dxa"/>
            <w:gridSpan w:val="4"/>
            <w:tcBorders>
              <w:top w:val="nil"/>
              <w:bottom w:val="single" w:sz="2" w:space="0" w:color="7F7F7F"/>
            </w:tcBorders>
            <w:tcMar>
              <w:top w:w="79" w:type="dxa"/>
            </w:tcMar>
          </w:tcPr>
          <w:p w14:paraId="67576F79" w14:textId="77777777" w:rsidR="00CF1707" w:rsidRPr="007F1895" w:rsidRDefault="00CF1707" w:rsidP="005B5EC1">
            <w:pPr>
              <w:pStyle w:val="02-TEXTFliesstextFlattersatz"/>
              <w:spacing w:line="260" w:lineRule="atLeast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FB5D5C" w:rsidRPr="00862540" w14:paraId="365699A5" w14:textId="77777777" w:rsidTr="00D766B3">
        <w:trPr>
          <w:gridBefore w:val="1"/>
          <w:wBefore w:w="41" w:type="dxa"/>
          <w:trHeight w:hRule="exact" w:val="68"/>
        </w:trPr>
        <w:tc>
          <w:tcPr>
            <w:tcW w:w="10590" w:type="dxa"/>
            <w:gridSpan w:val="4"/>
            <w:tcBorders>
              <w:top w:val="single" w:sz="2" w:space="0" w:color="7F7F7F"/>
              <w:bottom w:val="nil"/>
            </w:tcBorders>
            <w:tcMar>
              <w:top w:w="79" w:type="dxa"/>
            </w:tcMar>
          </w:tcPr>
          <w:p w14:paraId="113EEEAA" w14:textId="77777777" w:rsidR="00FB5D5C" w:rsidRPr="007F1895" w:rsidRDefault="00FB5D5C" w:rsidP="005B5EC1">
            <w:pPr>
              <w:pStyle w:val="02-TEXTFliesstextFlattersatz"/>
              <w:spacing w:line="260" w:lineRule="atLeast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FB5D5C" w:rsidRPr="00602CB3" w14:paraId="4717AF87" w14:textId="77777777" w:rsidTr="00D766B3">
        <w:trPr>
          <w:gridBefore w:val="1"/>
          <w:wBefore w:w="41" w:type="dxa"/>
          <w:trHeight w:val="16"/>
        </w:trPr>
        <w:tc>
          <w:tcPr>
            <w:tcW w:w="10590" w:type="dxa"/>
            <w:gridSpan w:val="4"/>
            <w:tcBorders>
              <w:top w:val="nil"/>
              <w:bottom w:val="single" w:sz="2" w:space="0" w:color="BFBFBF" w:themeColor="background1" w:themeShade="BF"/>
            </w:tcBorders>
            <w:tcMar>
              <w:top w:w="79" w:type="dxa"/>
            </w:tcMar>
          </w:tcPr>
          <w:p w14:paraId="33511706" w14:textId="77777777" w:rsidR="00FB5D5C" w:rsidRPr="00F86460" w:rsidRDefault="00290C68" w:rsidP="00B23DDA">
            <w:pPr>
              <w:pStyle w:val="03-TEXTAufzhlung03Blocksatz"/>
              <w:widowControl w:val="0"/>
              <w:numPr>
                <w:ilvl w:val="0"/>
                <w:numId w:val="0"/>
              </w:numPr>
              <w:tabs>
                <w:tab w:val="left" w:pos="10064"/>
              </w:tabs>
              <w:spacing w:before="360" w:after="120" w:line="260" w:lineRule="atLeast"/>
              <w:ind w:left="142" w:right="142"/>
              <w:jc w:val="left"/>
              <w:outlineLvl w:val="0"/>
              <w:rPr>
                <w:b/>
                <w:color w:val="FF7D00"/>
                <w:sz w:val="28"/>
                <w:szCs w:val="28"/>
                <w:lang w:val="de-CH"/>
              </w:rPr>
            </w:pPr>
            <w:r w:rsidRPr="00F86460">
              <w:rPr>
                <w:b/>
                <w:color w:val="FF7D00"/>
                <w:sz w:val="28"/>
                <w:szCs w:val="28"/>
                <w:lang w:val="de-CH"/>
              </w:rPr>
              <w:t>REFERENTEN</w:t>
            </w:r>
            <w:r w:rsidR="004E3214" w:rsidRPr="00F86460">
              <w:rPr>
                <w:b/>
                <w:color w:val="FF7D00"/>
                <w:sz w:val="28"/>
                <w:szCs w:val="28"/>
                <w:lang w:val="de-CH"/>
              </w:rPr>
              <w:t xml:space="preserve"> UND TRAINER</w:t>
            </w:r>
          </w:p>
          <w:p w14:paraId="48ED10FA" w14:textId="77777777" w:rsidR="008320F0" w:rsidRPr="00F86460" w:rsidRDefault="008320F0" w:rsidP="00480DD8">
            <w:pPr>
              <w:pStyle w:val="03-TEXTAufzhlung03Blocksatz"/>
              <w:widowControl w:val="0"/>
              <w:numPr>
                <w:ilvl w:val="0"/>
                <w:numId w:val="7"/>
              </w:numPr>
              <w:tabs>
                <w:tab w:val="left" w:pos="425"/>
              </w:tabs>
              <w:spacing w:line="260" w:lineRule="atLeast"/>
              <w:ind w:left="425" w:right="142" w:hanging="204"/>
              <w:outlineLvl w:val="0"/>
              <w:rPr>
                <w:rFonts w:cs="Arial"/>
                <w:sz w:val="22"/>
                <w:szCs w:val="22"/>
                <w:lang w:val="de-CH"/>
              </w:rPr>
            </w:pPr>
            <w:r w:rsidRPr="00F86460">
              <w:rPr>
                <w:rFonts w:cs="Arial"/>
                <w:b/>
                <w:sz w:val="22"/>
                <w:szCs w:val="22"/>
                <w:lang w:val="de-CH"/>
              </w:rPr>
              <w:t>Dr. Johannes Heeb</w:t>
            </w:r>
            <w:r w:rsidRPr="00F86460">
              <w:rPr>
                <w:rFonts w:cs="Arial"/>
                <w:sz w:val="22"/>
                <w:szCs w:val="22"/>
                <w:lang w:val="de-CH"/>
              </w:rPr>
              <w:t xml:space="preserve">, Mitglied </w:t>
            </w:r>
            <w:r w:rsidR="003C455F" w:rsidRPr="00F86460">
              <w:rPr>
                <w:rFonts w:cs="Arial"/>
                <w:sz w:val="22"/>
                <w:szCs w:val="22"/>
                <w:lang w:val="de-CH"/>
              </w:rPr>
              <w:t>Leitungsteam regiosuisse</w:t>
            </w:r>
            <w:r w:rsidR="005E7AD6" w:rsidRPr="00F86460">
              <w:rPr>
                <w:rFonts w:cs="Arial"/>
                <w:sz w:val="22"/>
                <w:szCs w:val="22"/>
                <w:lang w:val="de-CH"/>
              </w:rPr>
              <w:t xml:space="preserve">, </w:t>
            </w:r>
            <w:r w:rsidRPr="00F86460">
              <w:rPr>
                <w:rFonts w:cs="Arial"/>
                <w:sz w:val="22"/>
                <w:szCs w:val="22"/>
                <w:lang w:val="de-CH"/>
              </w:rPr>
              <w:t>Co-Autor</w:t>
            </w:r>
            <w:r w:rsidR="005E7AD6" w:rsidRPr="00F86460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9954C4" w:rsidRPr="00F86460">
              <w:rPr>
                <w:rFonts w:cs="Arial"/>
                <w:sz w:val="22"/>
                <w:szCs w:val="22"/>
                <w:lang w:val="de-CH"/>
              </w:rPr>
              <w:t>«</w:t>
            </w:r>
            <w:r w:rsidR="005E7AD6" w:rsidRPr="00F86460">
              <w:rPr>
                <w:rFonts w:cs="Arial"/>
                <w:sz w:val="22"/>
                <w:szCs w:val="22"/>
                <w:lang w:val="de-CH"/>
              </w:rPr>
              <w:t>regiosuisse-Praxisleitfaden für erfolgreiche Regionalentwicklung»</w:t>
            </w:r>
            <w:r w:rsidRPr="00F86460">
              <w:rPr>
                <w:rFonts w:cs="Arial"/>
                <w:sz w:val="22"/>
                <w:szCs w:val="22"/>
                <w:lang w:val="de-CH"/>
              </w:rPr>
              <w:t xml:space="preserve"> </w:t>
            </w:r>
            <w:r w:rsidR="005E7AD6" w:rsidRPr="00F86460">
              <w:rPr>
                <w:rFonts w:cs="Arial"/>
                <w:sz w:val="22"/>
                <w:szCs w:val="22"/>
                <w:lang w:val="de-CH"/>
              </w:rPr>
              <w:t xml:space="preserve">und </w:t>
            </w:r>
            <w:r w:rsidRPr="00F86460">
              <w:rPr>
                <w:rFonts w:cs="Arial"/>
                <w:sz w:val="22"/>
                <w:szCs w:val="22"/>
                <w:lang w:val="de-CH"/>
              </w:rPr>
              <w:t>regiosuisse-Praxisblatt «Regionalmanagement»</w:t>
            </w:r>
          </w:p>
          <w:p w14:paraId="2DD10774" w14:textId="3CD60ED0" w:rsidR="005E7AD6" w:rsidRPr="00B64925" w:rsidRDefault="005E7AD6" w:rsidP="002C47B0">
            <w:pPr>
              <w:pStyle w:val="03-TEXTAufzhlung03Blocksatz"/>
              <w:widowControl w:val="0"/>
              <w:numPr>
                <w:ilvl w:val="0"/>
                <w:numId w:val="7"/>
              </w:numPr>
              <w:tabs>
                <w:tab w:val="left" w:pos="425"/>
              </w:tabs>
              <w:spacing w:before="120" w:after="120" w:line="260" w:lineRule="atLeast"/>
              <w:ind w:left="425" w:right="142" w:hanging="204"/>
              <w:jc w:val="left"/>
              <w:outlineLvl w:val="0"/>
              <w:rPr>
                <w:rFonts w:cs="Arial"/>
                <w:sz w:val="22"/>
                <w:szCs w:val="22"/>
                <w:lang w:val="de-CH"/>
              </w:rPr>
            </w:pPr>
            <w:r w:rsidRPr="00F86460">
              <w:rPr>
                <w:rFonts w:cs="Arial"/>
                <w:b/>
                <w:sz w:val="22"/>
                <w:szCs w:val="22"/>
                <w:lang w:val="de-CH"/>
              </w:rPr>
              <w:t>Kristin Bonderer</w:t>
            </w:r>
            <w:r w:rsidR="009D017B" w:rsidRPr="00F86460">
              <w:rPr>
                <w:rFonts w:cs="Arial"/>
                <w:sz w:val="22"/>
                <w:szCs w:val="22"/>
                <w:lang w:val="de-CH"/>
              </w:rPr>
              <w:t xml:space="preserve">, </w:t>
            </w:r>
            <w:r w:rsidRPr="00F86460">
              <w:rPr>
                <w:rFonts w:cs="Arial"/>
                <w:sz w:val="22"/>
                <w:szCs w:val="22"/>
                <w:lang w:val="de-CH"/>
              </w:rPr>
              <w:t xml:space="preserve">Mitglied Leitungsteam und Leiterin Kommunikation regiosuisse, Co-Autorin </w:t>
            </w:r>
            <w:r w:rsidR="00567927" w:rsidRPr="00F86460">
              <w:rPr>
                <w:rFonts w:cs="Arial"/>
                <w:sz w:val="22"/>
                <w:szCs w:val="22"/>
                <w:lang w:val="de-CH"/>
              </w:rPr>
              <w:t>«</w:t>
            </w:r>
            <w:r w:rsidRPr="00F86460">
              <w:rPr>
                <w:rFonts w:cs="Arial"/>
                <w:sz w:val="22"/>
                <w:szCs w:val="22"/>
                <w:lang w:val="de-CH"/>
              </w:rPr>
              <w:t>regiosuisse-Praxisleitfaden für erfolgreiche Regionalentwicklung»</w:t>
            </w:r>
            <w:r w:rsidR="009954C4" w:rsidRPr="00F86460">
              <w:rPr>
                <w:rFonts w:cs="Arial"/>
                <w:sz w:val="22"/>
                <w:szCs w:val="22"/>
                <w:lang w:val="de-CH"/>
              </w:rPr>
              <w:t xml:space="preserve"> und regiosuisse-Praxisblatt «Regionalmanagement»</w:t>
            </w:r>
            <w:r w:rsidRPr="00F86460">
              <w:rPr>
                <w:rFonts w:cs="Arial"/>
                <w:sz w:val="22"/>
                <w:szCs w:val="22"/>
                <w:lang w:val="de-CH"/>
              </w:rPr>
              <w:t>, Autorin regiosuisse-Praxisblatt «Kommunikation»</w:t>
            </w:r>
            <w:r w:rsidR="006F5002" w:rsidRPr="00B64925">
              <w:rPr>
                <w:rFonts w:cs="Arial"/>
                <w:sz w:val="22"/>
                <w:szCs w:val="22"/>
                <w:lang w:val="de-CH"/>
              </w:rPr>
              <w:br/>
            </w:r>
          </w:p>
        </w:tc>
      </w:tr>
      <w:tr w:rsidR="00166D56" w:rsidRPr="00602CB3" w14:paraId="3D949F2C" w14:textId="77777777" w:rsidTr="00D766B3">
        <w:trPr>
          <w:gridBefore w:val="1"/>
          <w:wBefore w:w="41" w:type="dxa"/>
          <w:trHeight w:hRule="exact" w:val="68"/>
        </w:trPr>
        <w:tc>
          <w:tcPr>
            <w:tcW w:w="10590" w:type="dxa"/>
            <w:gridSpan w:val="4"/>
            <w:tcBorders>
              <w:top w:val="single" w:sz="2" w:space="0" w:color="BFBFBF" w:themeColor="background1" w:themeShade="BF"/>
              <w:bottom w:val="nil"/>
            </w:tcBorders>
            <w:tcMar>
              <w:top w:w="79" w:type="dxa"/>
            </w:tcMar>
          </w:tcPr>
          <w:p w14:paraId="72B5A555" w14:textId="77777777" w:rsidR="00166D56" w:rsidRPr="007F1895" w:rsidRDefault="00166D56" w:rsidP="00E54370">
            <w:pPr>
              <w:pStyle w:val="02-TEXTFliesstextFlattersatz"/>
              <w:spacing w:line="260" w:lineRule="atLeast"/>
              <w:rPr>
                <w:rFonts w:cs="Arial"/>
                <w:sz w:val="22"/>
                <w:szCs w:val="22"/>
                <w:lang w:val="de-CH"/>
              </w:rPr>
            </w:pPr>
          </w:p>
        </w:tc>
      </w:tr>
      <w:tr w:rsidR="007B6DD9" w:rsidRPr="007B6DD9" w14:paraId="06056C20" w14:textId="77777777" w:rsidTr="00D766B3">
        <w:trPr>
          <w:gridBefore w:val="1"/>
          <w:wBefore w:w="41" w:type="dxa"/>
          <w:trHeight w:hRule="exact" w:val="85"/>
        </w:trPr>
        <w:tc>
          <w:tcPr>
            <w:tcW w:w="10590" w:type="dxa"/>
            <w:gridSpan w:val="4"/>
            <w:tcBorders>
              <w:top w:val="nil"/>
              <w:bottom w:val="nil"/>
            </w:tcBorders>
            <w:tcMar>
              <w:top w:w="79" w:type="dxa"/>
            </w:tcMar>
          </w:tcPr>
          <w:p w14:paraId="09AB270A" w14:textId="77777777" w:rsidR="007B6DD9" w:rsidRPr="007B6DD9" w:rsidRDefault="007B6DD9" w:rsidP="005B5EC1">
            <w:pPr>
              <w:pStyle w:val="02-TEXTFliesstextFlattersatz"/>
              <w:spacing w:line="260" w:lineRule="atLeast"/>
              <w:rPr>
                <w:rStyle w:val="Seitenzahl"/>
                <w:spacing w:val="-4"/>
                <w:lang w:val="de-CH"/>
              </w:rPr>
            </w:pPr>
          </w:p>
        </w:tc>
      </w:tr>
      <w:tr w:rsidR="00CF1707" w:rsidRPr="00E340E3" w14:paraId="0A6CE582" w14:textId="77777777" w:rsidTr="00D766B3">
        <w:trPr>
          <w:gridBefore w:val="1"/>
          <w:wBefore w:w="41" w:type="dxa"/>
          <w:trHeight w:val="260"/>
        </w:trPr>
        <w:tc>
          <w:tcPr>
            <w:tcW w:w="10590" w:type="dxa"/>
            <w:gridSpan w:val="4"/>
            <w:tcBorders>
              <w:top w:val="nil"/>
            </w:tcBorders>
            <w:tcMar>
              <w:top w:w="79" w:type="dxa"/>
            </w:tcMar>
          </w:tcPr>
          <w:p w14:paraId="1911B1AA" w14:textId="77777777" w:rsidR="00480DD8" w:rsidRDefault="00480DD8" w:rsidP="00B23DDA">
            <w:pPr>
              <w:pStyle w:val="03-TEXTAufzhlung03Blocksatz"/>
              <w:widowControl w:val="0"/>
              <w:numPr>
                <w:ilvl w:val="0"/>
                <w:numId w:val="0"/>
              </w:numPr>
              <w:spacing w:before="360" w:after="120" w:line="260" w:lineRule="atLeast"/>
              <w:ind w:left="142" w:right="142"/>
              <w:jc w:val="left"/>
              <w:outlineLvl w:val="0"/>
              <w:rPr>
                <w:b/>
                <w:color w:val="FF7D00"/>
                <w:sz w:val="28"/>
                <w:szCs w:val="28"/>
                <w:lang w:val="de-CH"/>
              </w:rPr>
            </w:pPr>
          </w:p>
          <w:p w14:paraId="56D97669" w14:textId="2534A777" w:rsidR="004410EF" w:rsidRDefault="00CF1707" w:rsidP="00B23DDA">
            <w:pPr>
              <w:pStyle w:val="03-TEXTAufzhlung03Blocksatz"/>
              <w:widowControl w:val="0"/>
              <w:numPr>
                <w:ilvl w:val="0"/>
                <w:numId w:val="0"/>
              </w:numPr>
              <w:spacing w:before="360" w:after="120" w:line="260" w:lineRule="atLeast"/>
              <w:ind w:left="142" w:right="142"/>
              <w:jc w:val="left"/>
              <w:outlineLvl w:val="0"/>
              <w:rPr>
                <w:b/>
                <w:color w:val="FF7D00"/>
                <w:sz w:val="28"/>
                <w:szCs w:val="28"/>
                <w:lang w:val="de-CH"/>
              </w:rPr>
            </w:pPr>
            <w:r w:rsidRPr="008C2C0F">
              <w:rPr>
                <w:b/>
                <w:color w:val="FF7D00"/>
                <w:sz w:val="28"/>
                <w:szCs w:val="28"/>
                <w:lang w:val="de-CH"/>
              </w:rPr>
              <w:lastRenderedPageBreak/>
              <w:t>PROGRAMM</w:t>
            </w:r>
          </w:p>
          <w:p w14:paraId="6FA08810" w14:textId="77777777" w:rsidR="005E7AD6" w:rsidRPr="005E7AD6" w:rsidRDefault="005E7AD6" w:rsidP="005E7AD6">
            <w:pPr>
              <w:pStyle w:val="03-TEXTAufzhlung03Blocksatz"/>
              <w:widowControl w:val="0"/>
              <w:numPr>
                <w:ilvl w:val="0"/>
                <w:numId w:val="0"/>
              </w:numPr>
              <w:spacing w:before="120" w:after="120" w:line="260" w:lineRule="atLeast"/>
              <w:ind w:left="142" w:right="142"/>
              <w:jc w:val="left"/>
              <w:outlineLvl w:val="0"/>
              <w:rPr>
                <w:rFonts w:cs="Arial"/>
                <w:sz w:val="22"/>
                <w:szCs w:val="22"/>
                <w:lang w:val="de-CH"/>
              </w:rPr>
            </w:pPr>
          </w:p>
          <w:tbl>
            <w:tblPr>
              <w:tblW w:w="10490" w:type="dxa"/>
              <w:tblBorders>
                <w:top w:val="single" w:sz="4" w:space="0" w:color="595959"/>
                <w:left w:val="single" w:sz="4" w:space="0" w:color="595959"/>
                <w:bottom w:val="single" w:sz="4" w:space="0" w:color="595959"/>
                <w:right w:val="single" w:sz="4" w:space="0" w:color="595959"/>
                <w:insideH w:val="single" w:sz="6" w:space="0" w:color="595959"/>
                <w:insideV w:val="single" w:sz="6" w:space="0" w:color="595959"/>
              </w:tblBorders>
              <w:tblLook w:val="00A0" w:firstRow="1" w:lastRow="0" w:firstColumn="1" w:lastColumn="0" w:noHBand="0" w:noVBand="0"/>
            </w:tblPr>
            <w:tblGrid>
              <w:gridCol w:w="137"/>
              <w:gridCol w:w="953"/>
              <w:gridCol w:w="80"/>
              <w:gridCol w:w="525"/>
              <w:gridCol w:w="8795"/>
            </w:tblGrid>
            <w:tr w:rsidR="005E7AD6" w:rsidRPr="00480DD8" w14:paraId="572B8494" w14:textId="77777777" w:rsidTr="005E7AD6">
              <w:trPr>
                <w:gridBefore w:val="1"/>
                <w:wBefore w:w="137" w:type="dxa"/>
              </w:trPr>
              <w:tc>
                <w:tcPr>
                  <w:tcW w:w="10353" w:type="dxa"/>
                  <w:gridSpan w:val="4"/>
                  <w:tcBorders>
                    <w:top w:val="single" w:sz="4" w:space="0" w:color="595959"/>
                    <w:left w:val="single" w:sz="4" w:space="0" w:color="595959"/>
                    <w:bottom w:val="single" w:sz="6" w:space="0" w:color="595959"/>
                    <w:right w:val="single" w:sz="4" w:space="0" w:color="595959"/>
                  </w:tcBorders>
                  <w:shd w:val="clear" w:color="auto" w:fill="E0E0E0"/>
                  <w:hideMark/>
                </w:tcPr>
                <w:p w14:paraId="7C90B98E" w14:textId="28DE5017" w:rsidR="005E7AD6" w:rsidRPr="00043D98" w:rsidRDefault="00F04DDD" w:rsidP="00301A1D">
                  <w:pPr>
                    <w:spacing w:before="60" w:after="60" w:line="260" w:lineRule="atLeast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MITTWOCH</w:t>
                  </w:r>
                  <w:r w:rsidR="005E7AD6">
                    <w:rPr>
                      <w:rFonts w:ascii="Arial" w:hAnsi="Arial" w:cs="Arial"/>
                      <w:b/>
                      <w:lang w:val="de-DE"/>
                    </w:rPr>
                    <w:t xml:space="preserve">, </w:t>
                  </w:r>
                  <w:r w:rsidR="00301A1D">
                    <w:rPr>
                      <w:rFonts w:ascii="Arial" w:hAnsi="Arial" w:cs="Arial"/>
                      <w:b/>
                      <w:lang w:val="de-DE"/>
                    </w:rPr>
                    <w:t>20</w:t>
                  </w:r>
                  <w:r w:rsidR="00FE338C">
                    <w:rPr>
                      <w:rFonts w:ascii="Arial" w:hAnsi="Arial" w:cs="Arial"/>
                      <w:b/>
                      <w:lang w:val="de-DE"/>
                    </w:rPr>
                    <w:t xml:space="preserve">. </w:t>
                  </w:r>
                  <w:r w:rsidR="00301A1D">
                    <w:rPr>
                      <w:rFonts w:ascii="Arial" w:hAnsi="Arial" w:cs="Arial"/>
                      <w:b/>
                      <w:lang w:val="de-DE"/>
                    </w:rPr>
                    <w:t>Dezember</w:t>
                  </w:r>
                  <w:r w:rsidR="00FE338C">
                    <w:rPr>
                      <w:rFonts w:ascii="Arial" w:hAnsi="Arial" w:cs="Arial"/>
                      <w:b/>
                      <w:lang w:val="de-DE"/>
                    </w:rPr>
                    <w:t xml:space="preserve"> 2017</w:t>
                  </w:r>
                  <w:r w:rsidR="00325A7F">
                    <w:rPr>
                      <w:rFonts w:ascii="Arial" w:hAnsi="Arial" w:cs="Arial"/>
                      <w:b/>
                      <w:lang w:val="de-DE"/>
                    </w:rPr>
                    <w:t>,</w:t>
                  </w:r>
                  <w:r w:rsidR="005E7AD6">
                    <w:rPr>
                      <w:rFonts w:ascii="Arial" w:hAnsi="Arial" w:cs="Arial"/>
                      <w:b/>
                      <w:lang w:val="de-DE"/>
                    </w:rPr>
                    <w:t xml:space="preserve"> 10:15–17:</w:t>
                  </w:r>
                  <w:r w:rsidR="005E7AD6" w:rsidRPr="00E205F2">
                    <w:rPr>
                      <w:rFonts w:ascii="Arial" w:hAnsi="Arial" w:cs="Arial"/>
                      <w:b/>
                      <w:lang w:val="de-DE"/>
                    </w:rPr>
                    <w:t>00 Uhr</w:t>
                  </w:r>
                </w:p>
              </w:tc>
            </w:tr>
            <w:tr w:rsidR="005E7AD6" w:rsidRPr="00862540" w14:paraId="1B497A87" w14:textId="77777777" w:rsidTr="005E7AD6">
              <w:trPr>
                <w:gridBefore w:val="1"/>
                <w:wBefore w:w="137" w:type="dxa"/>
              </w:trPr>
              <w:tc>
                <w:tcPr>
                  <w:tcW w:w="1558" w:type="dxa"/>
                  <w:gridSpan w:val="3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6" w:space="0" w:color="595959"/>
                  </w:tcBorders>
                </w:tcPr>
                <w:p w14:paraId="3B8A15AE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lang w:val="de-DE"/>
                    </w:rPr>
                    <w:t>Vormittag</w:t>
                  </w:r>
                </w:p>
              </w:tc>
              <w:tc>
                <w:tcPr>
                  <w:tcW w:w="879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595959"/>
                  </w:tcBorders>
                </w:tcPr>
                <w:p w14:paraId="3B6E8DFA" w14:textId="77777777" w:rsidR="005E7AD6" w:rsidRPr="003F77B2" w:rsidRDefault="005E7AD6" w:rsidP="005E7AD6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>Regionalentwicklung in der Schweiz</w:t>
                  </w:r>
                  <w:r>
                    <w:rPr>
                      <w:rFonts w:ascii="Arial" w:hAnsi="Arial" w:cs="Arial"/>
                      <w:sz w:val="20"/>
                      <w:lang w:val="de-DE"/>
                    </w:rPr>
                    <w:t xml:space="preserve"> – Rahmenbedingungen und Herausforderungen im Rahmen der NRP und weiterer Förderprogramme / -instrumente (inkl. Innovationsförderung)</w:t>
                  </w:r>
                </w:p>
              </w:tc>
            </w:tr>
            <w:tr w:rsidR="005E7AD6" w:rsidRPr="00862540" w14:paraId="7A36042B" w14:textId="77777777" w:rsidTr="005E7AD6">
              <w:trPr>
                <w:gridBefore w:val="1"/>
                <w:wBefore w:w="137" w:type="dxa"/>
              </w:trPr>
              <w:tc>
                <w:tcPr>
                  <w:tcW w:w="1558" w:type="dxa"/>
                  <w:gridSpan w:val="3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6" w:space="0" w:color="595959"/>
                  </w:tcBorders>
                  <w:hideMark/>
                </w:tcPr>
                <w:p w14:paraId="6CEE4430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lang w:val="de-DE"/>
                    </w:rPr>
                    <w:t>Nachmittag</w:t>
                  </w:r>
                </w:p>
              </w:tc>
              <w:tc>
                <w:tcPr>
                  <w:tcW w:w="879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595959"/>
                  </w:tcBorders>
                </w:tcPr>
                <w:p w14:paraId="0BBAD9A8" w14:textId="77777777" w:rsidR="005E7AD6" w:rsidRPr="005E7AD6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b/>
                      <w:sz w:val="20"/>
                      <w:lang w:val="de-DE"/>
                    </w:rPr>
                  </w:pP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 xml:space="preserve">Regionalentwicklung in der Praxis </w:t>
                  </w:r>
                </w:p>
                <w:p w14:paraId="1A3CAB05" w14:textId="77777777" w:rsidR="005E7AD6" w:rsidRPr="00480DD8" w:rsidRDefault="005E7AD6" w:rsidP="00480DD8">
                  <w:pPr>
                    <w:pStyle w:val="Listenabsatz"/>
                    <w:numPr>
                      <w:ilvl w:val="0"/>
                      <w:numId w:val="12"/>
                    </w:numPr>
                    <w:spacing w:before="40" w:after="40" w:line="260" w:lineRule="atLeast"/>
                    <w:ind w:left="418" w:hanging="283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480DD8">
                    <w:rPr>
                      <w:rFonts w:ascii="Arial" w:hAnsi="Arial" w:cs="Arial"/>
                      <w:sz w:val="20"/>
                      <w:lang w:val="de-DE"/>
                    </w:rPr>
                    <w:t>Herausforderungen</w:t>
                  </w:r>
                </w:p>
                <w:p w14:paraId="2479A002" w14:textId="77777777" w:rsidR="00F55183" w:rsidRPr="00480DD8" w:rsidRDefault="00F55183" w:rsidP="00480DD8">
                  <w:pPr>
                    <w:pStyle w:val="Listenabsatz"/>
                    <w:numPr>
                      <w:ilvl w:val="0"/>
                      <w:numId w:val="12"/>
                    </w:numPr>
                    <w:spacing w:before="40" w:after="40" w:line="260" w:lineRule="atLeast"/>
                    <w:ind w:left="418" w:hanging="283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480DD8">
                    <w:rPr>
                      <w:rFonts w:ascii="Arial" w:hAnsi="Arial" w:cs="Arial"/>
                      <w:sz w:val="20"/>
                      <w:lang w:val="de-DE"/>
                    </w:rPr>
                    <w:t>Kompetenzen</w:t>
                  </w:r>
                </w:p>
                <w:p w14:paraId="68FC2140" w14:textId="77777777" w:rsidR="005E7AD6" w:rsidRPr="00480DD8" w:rsidRDefault="005E7AD6" w:rsidP="00480DD8">
                  <w:pPr>
                    <w:pStyle w:val="Listenabsatz"/>
                    <w:numPr>
                      <w:ilvl w:val="0"/>
                      <w:numId w:val="12"/>
                    </w:numPr>
                    <w:spacing w:before="40" w:after="40" w:line="260" w:lineRule="atLeast"/>
                    <w:ind w:left="418" w:hanging="283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480DD8">
                    <w:rPr>
                      <w:rFonts w:ascii="Arial" w:hAnsi="Arial" w:cs="Arial"/>
                      <w:sz w:val="20"/>
                      <w:lang w:val="de-DE"/>
                    </w:rPr>
                    <w:t>Prozesse (Programm- und Projektprozess, Projektgenerierung usw.)</w:t>
                  </w:r>
                </w:p>
                <w:p w14:paraId="2B947AC1" w14:textId="4F547F55" w:rsidR="005E7AD6" w:rsidRPr="00480DD8" w:rsidRDefault="005E7AD6" w:rsidP="00406A16">
                  <w:pPr>
                    <w:pStyle w:val="Listenabsatz"/>
                    <w:numPr>
                      <w:ilvl w:val="0"/>
                      <w:numId w:val="12"/>
                    </w:numPr>
                    <w:spacing w:before="40" w:after="40" w:line="260" w:lineRule="atLeast"/>
                    <w:ind w:left="418" w:hanging="283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480DD8">
                    <w:rPr>
                      <w:rFonts w:ascii="Arial" w:hAnsi="Arial" w:cs="Arial"/>
                      <w:sz w:val="20"/>
                      <w:lang w:val="de-DE"/>
                    </w:rPr>
                    <w:t>Instrumente (Wirkungs- und Businessmodelle, Projektfortschrittskontrolle, Projektcoaching, Veränderungsmanagement, Praxisblätter usw.</w:t>
                  </w:r>
                  <w:r w:rsidR="00406A16">
                    <w:rPr>
                      <w:rFonts w:ascii="Arial" w:hAnsi="Arial" w:cs="Arial"/>
                      <w:sz w:val="20"/>
                      <w:lang w:val="de-DE"/>
                    </w:rPr>
                    <w:t>)</w:t>
                  </w:r>
                </w:p>
              </w:tc>
            </w:tr>
            <w:tr w:rsidR="005E7AD6" w:rsidRPr="00862540" w14:paraId="43615D94" w14:textId="77777777" w:rsidTr="005E7AD6">
              <w:trPr>
                <w:gridBefore w:val="1"/>
                <w:wBefore w:w="137" w:type="dxa"/>
              </w:trPr>
              <w:tc>
                <w:tcPr>
                  <w:tcW w:w="1558" w:type="dxa"/>
                  <w:gridSpan w:val="3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6" w:space="0" w:color="595959"/>
                  </w:tcBorders>
                </w:tcPr>
                <w:p w14:paraId="054ADF75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</w:p>
              </w:tc>
              <w:tc>
                <w:tcPr>
                  <w:tcW w:w="879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595959"/>
                  </w:tcBorders>
                </w:tcPr>
                <w:p w14:paraId="246B4C78" w14:textId="70130559" w:rsidR="005E7AD6" w:rsidRPr="00406A16" w:rsidRDefault="005E7AD6" w:rsidP="00406A16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>Fallstudienanalyse Teil 1</w:t>
                  </w:r>
                  <w:r w:rsidR="00406A1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 xml:space="preserve">: </w:t>
                  </w:r>
                  <w:r w:rsidR="00406A16">
                    <w:rPr>
                      <w:rFonts w:ascii="Arial" w:hAnsi="Arial" w:cs="Arial"/>
                      <w:sz w:val="20"/>
                      <w:lang w:val="de-DE"/>
                    </w:rPr>
                    <w:t>Vorstellung und Analyse von NRP-Projekten</w:t>
                  </w:r>
                </w:p>
              </w:tc>
            </w:tr>
            <w:tr w:rsidR="005E7AD6" w:rsidRPr="00774F32" w14:paraId="5402F300" w14:textId="77777777" w:rsidTr="005E7AD6">
              <w:trPr>
                <w:gridBefore w:val="1"/>
                <w:wBefore w:w="137" w:type="dxa"/>
              </w:trPr>
              <w:tc>
                <w:tcPr>
                  <w:tcW w:w="10353" w:type="dxa"/>
                  <w:gridSpan w:val="4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4" w:space="0" w:color="595959"/>
                  </w:tcBorders>
                  <w:shd w:val="clear" w:color="auto" w:fill="E0E0E0"/>
                  <w:hideMark/>
                </w:tcPr>
                <w:p w14:paraId="094FC345" w14:textId="5ABB87AD" w:rsidR="005E7AD6" w:rsidRPr="00043D98" w:rsidRDefault="00F04DDD" w:rsidP="00F04DDD">
                  <w:pPr>
                    <w:spacing w:before="60" w:after="60" w:line="260" w:lineRule="atLeast"/>
                    <w:rPr>
                      <w:rFonts w:ascii="Arial" w:hAnsi="Arial" w:cs="Arial"/>
                      <w:b/>
                      <w:lang w:val="de-DE"/>
                    </w:rPr>
                  </w:pPr>
                  <w:r>
                    <w:rPr>
                      <w:rFonts w:ascii="Arial" w:hAnsi="Arial" w:cs="Arial"/>
                      <w:b/>
                      <w:lang w:val="de-DE"/>
                    </w:rPr>
                    <w:t>Donnerstag</w:t>
                  </w:r>
                  <w:r w:rsidR="005E7AD6">
                    <w:rPr>
                      <w:rFonts w:ascii="Arial" w:hAnsi="Arial" w:cs="Arial"/>
                      <w:b/>
                      <w:lang w:val="de-DE"/>
                    </w:rPr>
                    <w:t xml:space="preserve">, </w:t>
                  </w:r>
                  <w:r w:rsidR="00301A1D">
                    <w:rPr>
                      <w:rFonts w:ascii="Arial" w:hAnsi="Arial" w:cs="Arial"/>
                      <w:b/>
                      <w:lang w:val="de-DE"/>
                    </w:rPr>
                    <w:t>21</w:t>
                  </w:r>
                  <w:r w:rsidR="00FE338C">
                    <w:rPr>
                      <w:rFonts w:ascii="Arial" w:hAnsi="Arial" w:cs="Arial"/>
                      <w:b/>
                      <w:lang w:val="de-DE"/>
                    </w:rPr>
                    <w:t xml:space="preserve">. </w:t>
                  </w:r>
                  <w:r w:rsidR="00301A1D">
                    <w:rPr>
                      <w:rFonts w:ascii="Arial" w:hAnsi="Arial" w:cs="Arial"/>
                      <w:b/>
                      <w:lang w:val="de-DE"/>
                    </w:rPr>
                    <w:t xml:space="preserve">Dezember </w:t>
                  </w:r>
                  <w:r w:rsidR="00FE338C">
                    <w:rPr>
                      <w:rFonts w:ascii="Arial" w:hAnsi="Arial" w:cs="Arial"/>
                      <w:b/>
                      <w:lang w:val="de-DE"/>
                    </w:rPr>
                    <w:t>2017</w:t>
                  </w:r>
                  <w:r w:rsidR="00325A7F">
                    <w:rPr>
                      <w:rFonts w:ascii="Arial" w:hAnsi="Arial" w:cs="Arial"/>
                      <w:b/>
                      <w:lang w:val="de-DE"/>
                    </w:rPr>
                    <w:t>,</w:t>
                  </w:r>
                  <w:r w:rsidR="005E7AD6">
                    <w:rPr>
                      <w:rFonts w:ascii="Arial" w:hAnsi="Arial" w:cs="Arial"/>
                      <w:b/>
                      <w:lang w:val="de-DE"/>
                    </w:rPr>
                    <w:t xml:space="preserve"> 08:30–15:45 </w:t>
                  </w:r>
                  <w:r w:rsidR="005E7AD6" w:rsidRPr="00F86460">
                    <w:rPr>
                      <w:rFonts w:ascii="Arial" w:hAnsi="Arial" w:cs="Arial"/>
                      <w:b/>
                      <w:lang w:val="de-DE"/>
                    </w:rPr>
                    <w:t>Uhr</w:t>
                  </w:r>
                </w:p>
              </w:tc>
            </w:tr>
            <w:tr w:rsidR="005E7AD6" w:rsidRPr="00862540" w14:paraId="24763A90" w14:textId="77777777" w:rsidTr="005E7AD6">
              <w:trPr>
                <w:gridBefore w:val="1"/>
                <w:wBefore w:w="137" w:type="dxa"/>
              </w:trPr>
              <w:tc>
                <w:tcPr>
                  <w:tcW w:w="1558" w:type="dxa"/>
                  <w:gridSpan w:val="3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6" w:space="0" w:color="595959"/>
                  </w:tcBorders>
                  <w:hideMark/>
                </w:tcPr>
                <w:p w14:paraId="1031250A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lang w:val="de-DE"/>
                    </w:rPr>
                    <w:t>Vormittag</w:t>
                  </w:r>
                </w:p>
              </w:tc>
              <w:tc>
                <w:tcPr>
                  <w:tcW w:w="879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595959"/>
                  </w:tcBorders>
                </w:tcPr>
                <w:p w14:paraId="4866A289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 xml:space="preserve">Kommunikation in der </w:t>
                  </w:r>
                  <w:r w:rsidRPr="00660442">
                    <w:rPr>
                      <w:rFonts w:ascii="Arial" w:hAnsi="Arial" w:cs="Arial"/>
                      <w:b/>
                      <w:sz w:val="20"/>
                      <w:lang w:val="de-DE"/>
                    </w:rPr>
                    <w:t>Regionalentwicklung</w:t>
                  </w:r>
                  <w:r w:rsidRPr="00660442">
                    <w:rPr>
                      <w:rFonts w:ascii="Arial" w:hAnsi="Arial" w:cs="Arial"/>
                      <w:sz w:val="20"/>
                      <w:lang w:val="de-DE"/>
                    </w:rPr>
                    <w:t xml:space="preserve"> (externe und interne)</w:t>
                  </w:r>
                </w:p>
              </w:tc>
            </w:tr>
            <w:tr w:rsidR="005E7AD6" w:rsidRPr="00862540" w14:paraId="2E75E2CF" w14:textId="77777777" w:rsidTr="005E7AD6">
              <w:trPr>
                <w:gridBefore w:val="1"/>
                <w:wBefore w:w="137" w:type="dxa"/>
              </w:trPr>
              <w:tc>
                <w:tcPr>
                  <w:tcW w:w="1558" w:type="dxa"/>
                  <w:gridSpan w:val="3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6" w:space="0" w:color="595959"/>
                  </w:tcBorders>
                </w:tcPr>
                <w:p w14:paraId="66B16327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</w:p>
              </w:tc>
              <w:tc>
                <w:tcPr>
                  <w:tcW w:w="879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595959"/>
                  </w:tcBorders>
                </w:tcPr>
                <w:p w14:paraId="3E35BBE4" w14:textId="6647E2FB" w:rsidR="005E7AD6" w:rsidRPr="003F77B2" w:rsidRDefault="005E7AD6" w:rsidP="00406A16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>Fallstudienanalyse Teil 2</w:t>
                  </w:r>
                  <w:r w:rsidR="00406A1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 xml:space="preserve">: </w:t>
                  </w:r>
                  <w:r w:rsidR="00406A16">
                    <w:rPr>
                      <w:rFonts w:ascii="Arial" w:hAnsi="Arial" w:cs="Arial"/>
                      <w:sz w:val="20"/>
                      <w:lang w:val="de-DE"/>
                    </w:rPr>
                    <w:t>Vorstellung und Analyse von NRP-Projekten</w:t>
                  </w:r>
                  <w:r>
                    <w:rPr>
                      <w:rFonts w:ascii="Arial" w:hAnsi="Arial" w:cs="Arial"/>
                      <w:sz w:val="20"/>
                      <w:lang w:val="de-DE"/>
                    </w:rPr>
                    <w:t xml:space="preserve"> </w:t>
                  </w:r>
                </w:p>
              </w:tc>
            </w:tr>
            <w:tr w:rsidR="005E7AD6" w:rsidRPr="005B5EC1" w14:paraId="58B71851" w14:textId="77777777" w:rsidTr="005E7AD6">
              <w:trPr>
                <w:gridBefore w:val="1"/>
                <w:wBefore w:w="137" w:type="dxa"/>
              </w:trPr>
              <w:tc>
                <w:tcPr>
                  <w:tcW w:w="1558" w:type="dxa"/>
                  <w:gridSpan w:val="3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6" w:space="0" w:color="595959"/>
                  </w:tcBorders>
                </w:tcPr>
                <w:p w14:paraId="7B8AF5E3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  <w:r>
                    <w:rPr>
                      <w:rFonts w:ascii="Arial" w:hAnsi="Arial" w:cs="Arial"/>
                      <w:sz w:val="20"/>
                      <w:lang w:val="de-DE"/>
                    </w:rPr>
                    <w:t>Nachmittag</w:t>
                  </w:r>
                </w:p>
              </w:tc>
              <w:tc>
                <w:tcPr>
                  <w:tcW w:w="879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595959"/>
                  </w:tcBorders>
                </w:tcPr>
                <w:p w14:paraId="1D080BBD" w14:textId="77777777" w:rsidR="005E7AD6" w:rsidRPr="005E7AD6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b/>
                      <w:sz w:val="20"/>
                      <w:lang w:val="de-DE"/>
                    </w:rPr>
                  </w:pP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>Kollegiale Beratung</w:t>
                  </w:r>
                </w:p>
              </w:tc>
            </w:tr>
            <w:tr w:rsidR="005E7AD6" w:rsidRPr="00774F32" w14:paraId="39ECE132" w14:textId="77777777" w:rsidTr="005E7AD6">
              <w:trPr>
                <w:gridBefore w:val="1"/>
                <w:wBefore w:w="137" w:type="dxa"/>
              </w:trPr>
              <w:tc>
                <w:tcPr>
                  <w:tcW w:w="1558" w:type="dxa"/>
                  <w:gridSpan w:val="3"/>
                  <w:tcBorders>
                    <w:top w:val="single" w:sz="6" w:space="0" w:color="595959"/>
                    <w:left w:val="single" w:sz="4" w:space="0" w:color="595959"/>
                    <w:bottom w:val="single" w:sz="6" w:space="0" w:color="595959"/>
                    <w:right w:val="single" w:sz="6" w:space="0" w:color="595959"/>
                  </w:tcBorders>
                </w:tcPr>
                <w:p w14:paraId="032CC049" w14:textId="77777777" w:rsidR="005E7AD6" w:rsidRPr="003F77B2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sz w:val="20"/>
                      <w:lang w:val="de-DE"/>
                    </w:rPr>
                  </w:pPr>
                </w:p>
              </w:tc>
              <w:tc>
                <w:tcPr>
                  <w:tcW w:w="8795" w:type="dxa"/>
                  <w:tcBorders>
                    <w:top w:val="single" w:sz="6" w:space="0" w:color="595959"/>
                    <w:left w:val="single" w:sz="6" w:space="0" w:color="595959"/>
                    <w:bottom w:val="single" w:sz="6" w:space="0" w:color="595959"/>
                    <w:right w:val="single" w:sz="4" w:space="0" w:color="595959"/>
                  </w:tcBorders>
                </w:tcPr>
                <w:p w14:paraId="66D9505D" w14:textId="77777777" w:rsidR="005E7AD6" w:rsidRPr="005E7AD6" w:rsidRDefault="005E7AD6" w:rsidP="00E54370">
                  <w:pPr>
                    <w:spacing w:before="40" w:after="40" w:line="260" w:lineRule="atLeast"/>
                    <w:rPr>
                      <w:rFonts w:ascii="Arial" w:hAnsi="Arial" w:cs="Arial"/>
                      <w:b/>
                      <w:sz w:val="20"/>
                      <w:lang w:val="de-DE"/>
                    </w:rPr>
                  </w:pP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 xml:space="preserve">Workshop </w:t>
                  </w:r>
                  <w:r>
                    <w:rPr>
                      <w:rFonts w:ascii="Arial" w:hAnsi="Arial" w:cs="Arial"/>
                      <w:b/>
                      <w:sz w:val="20"/>
                      <w:lang w:val="de-DE"/>
                    </w:rPr>
                    <w:t>«</w:t>
                  </w:r>
                  <w:r w:rsidRPr="005E7AD6">
                    <w:rPr>
                      <w:rFonts w:ascii="Arial" w:hAnsi="Arial" w:cs="Arial"/>
                      <w:b/>
                      <w:sz w:val="20"/>
                      <w:lang w:val="de-DE"/>
                    </w:rPr>
                    <w:t>Erfolgsfaktoren</w:t>
                  </w:r>
                  <w:r>
                    <w:rPr>
                      <w:rFonts w:ascii="Arial" w:hAnsi="Arial" w:cs="Arial"/>
                      <w:b/>
                      <w:sz w:val="20"/>
                      <w:lang w:val="de-DE"/>
                    </w:rPr>
                    <w:t>»</w:t>
                  </w:r>
                </w:p>
              </w:tc>
            </w:tr>
            <w:tr w:rsidR="005E7AD6" w:rsidRPr="008C2C0F" w14:paraId="3110CAC1" w14:textId="77777777" w:rsidTr="00E54370">
              <w:tblPrEx>
                <w:tblBorders>
                  <w:top w:val="single" w:sz="2" w:space="0" w:color="808080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16"/>
              </w:trPr>
              <w:tc>
                <w:tcPr>
                  <w:tcW w:w="10490" w:type="dxa"/>
                  <w:gridSpan w:val="5"/>
                  <w:tcBorders>
                    <w:top w:val="nil"/>
                    <w:bottom w:val="single" w:sz="2" w:space="0" w:color="808080"/>
                  </w:tcBorders>
                  <w:tcMar>
                    <w:top w:w="79" w:type="dxa"/>
                  </w:tcMar>
                </w:tcPr>
                <w:p w14:paraId="4F880ABD" w14:textId="77777777" w:rsidR="005E7AD6" w:rsidRPr="005E1AB8" w:rsidRDefault="005E7AD6" w:rsidP="00480DD8">
                  <w:pPr>
                    <w:pStyle w:val="02-TEXTFliesstextFlattersatz"/>
                    <w:spacing w:after="240" w:line="260" w:lineRule="atLeast"/>
                    <w:ind w:left="284"/>
                  </w:pPr>
                </w:p>
              </w:tc>
            </w:tr>
            <w:tr w:rsidR="002967DE" w:rsidRPr="00862540" w14:paraId="7B6D9A09" w14:textId="77777777" w:rsidTr="005E7AD6">
              <w:tblPrEx>
                <w:tblBorders>
                  <w:top w:val="single" w:sz="2" w:space="0" w:color="808080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c>
                <w:tcPr>
                  <w:tcW w:w="10490" w:type="dxa"/>
                  <w:gridSpan w:val="5"/>
                  <w:tcBorders>
                    <w:top w:val="nil"/>
                    <w:bottom w:val="nil"/>
                  </w:tcBorders>
                  <w:tcMar>
                    <w:top w:w="79" w:type="dxa"/>
                  </w:tcMar>
                </w:tcPr>
                <w:p w14:paraId="6C3F1CA3" w14:textId="77777777" w:rsidR="002967DE" w:rsidRPr="008C2C0F" w:rsidRDefault="002967DE" w:rsidP="00B23DDA">
                  <w:pPr>
                    <w:pStyle w:val="03-TEXTAufzhlung03Blocksatz"/>
                    <w:widowControl w:val="0"/>
                    <w:numPr>
                      <w:ilvl w:val="0"/>
                      <w:numId w:val="0"/>
                    </w:numPr>
                    <w:spacing w:before="360" w:after="120" w:line="260" w:lineRule="atLeast"/>
                    <w:ind w:left="142" w:right="142"/>
                    <w:jc w:val="left"/>
                    <w:outlineLvl w:val="0"/>
                    <w:rPr>
                      <w:b/>
                      <w:color w:val="FF7D00"/>
                      <w:sz w:val="28"/>
                      <w:szCs w:val="28"/>
                    </w:rPr>
                  </w:pPr>
                  <w:r w:rsidRPr="008C2C0F">
                    <w:rPr>
                      <w:b/>
                      <w:color w:val="FF7D00"/>
                      <w:sz w:val="28"/>
                      <w:szCs w:val="28"/>
                    </w:rPr>
                    <w:t>K</w:t>
                  </w:r>
                  <w:r>
                    <w:rPr>
                      <w:b/>
                      <w:color w:val="FF7D00"/>
                      <w:sz w:val="28"/>
                      <w:szCs w:val="28"/>
                    </w:rPr>
                    <w:t>URSSPRACHE</w:t>
                  </w:r>
                </w:p>
                <w:p w14:paraId="4C3A80D7" w14:textId="77777777" w:rsidR="002967DE" w:rsidRPr="002A5984" w:rsidRDefault="002967DE" w:rsidP="005B5EC1">
                  <w:pPr>
                    <w:spacing w:before="120" w:after="120" w:line="260" w:lineRule="atLeast"/>
                    <w:ind w:left="142" w:right="284"/>
                    <w:jc w:val="both"/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  <w:r w:rsidRPr="002A5984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Die Kurssprache ist Deutsch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.</w:t>
                  </w:r>
                </w:p>
              </w:tc>
            </w:tr>
            <w:tr w:rsidR="002967DE" w:rsidRPr="00862540" w14:paraId="46DE7A39" w14:textId="77777777" w:rsidTr="005E7AD6">
              <w:tblPrEx>
                <w:tblBorders>
                  <w:top w:val="single" w:sz="2" w:space="0" w:color="808080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16"/>
              </w:trPr>
              <w:tc>
                <w:tcPr>
                  <w:tcW w:w="10490" w:type="dxa"/>
                  <w:gridSpan w:val="5"/>
                  <w:tcBorders>
                    <w:top w:val="nil"/>
                    <w:bottom w:val="single" w:sz="2" w:space="0" w:color="808080"/>
                  </w:tcBorders>
                  <w:tcMar>
                    <w:top w:w="79" w:type="dxa"/>
                  </w:tcMar>
                </w:tcPr>
                <w:p w14:paraId="36BB349F" w14:textId="77777777" w:rsidR="002967DE" w:rsidRPr="005E1AB8" w:rsidRDefault="002967DE" w:rsidP="005B5EC1">
                  <w:pPr>
                    <w:pStyle w:val="02-TEXTFliesstextFlattersatz"/>
                    <w:spacing w:line="260" w:lineRule="atLeast"/>
                    <w:ind w:left="284"/>
                  </w:pPr>
                </w:p>
              </w:tc>
            </w:tr>
            <w:tr w:rsidR="002967DE" w:rsidRPr="00862540" w14:paraId="64D7A84C" w14:textId="77777777" w:rsidTr="005E7A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hRule="exact" w:val="57"/>
              </w:trPr>
              <w:tc>
                <w:tcPr>
                  <w:tcW w:w="1090" w:type="dxa"/>
                  <w:gridSpan w:val="2"/>
                  <w:tcMar>
                    <w:top w:w="79" w:type="dxa"/>
                  </w:tcMar>
                </w:tcPr>
                <w:p w14:paraId="6003BAF7" w14:textId="77777777" w:rsidR="002967DE" w:rsidRPr="005E1AB8" w:rsidRDefault="002967DE" w:rsidP="005B5EC1">
                  <w:pPr>
                    <w:pStyle w:val="02-TEXTFliesstextFlattersatz"/>
                    <w:spacing w:line="260" w:lineRule="atLeast"/>
                    <w:ind w:left="284"/>
                  </w:pPr>
                </w:p>
              </w:tc>
              <w:tc>
                <w:tcPr>
                  <w:tcW w:w="80" w:type="dxa"/>
                  <w:tcMar>
                    <w:top w:w="79" w:type="dxa"/>
                  </w:tcMar>
                </w:tcPr>
                <w:p w14:paraId="0A2882E8" w14:textId="77777777" w:rsidR="002967DE" w:rsidRPr="005E1AB8" w:rsidRDefault="002967DE" w:rsidP="005B5EC1">
                  <w:pPr>
                    <w:pStyle w:val="02-TEXTFliesstextFlattersatz"/>
                    <w:spacing w:line="260" w:lineRule="atLeast"/>
                    <w:ind w:left="284"/>
                  </w:pPr>
                </w:p>
              </w:tc>
              <w:tc>
                <w:tcPr>
                  <w:tcW w:w="9320" w:type="dxa"/>
                  <w:gridSpan w:val="2"/>
                  <w:tcMar>
                    <w:top w:w="80" w:type="dxa"/>
                  </w:tcMar>
                </w:tcPr>
                <w:p w14:paraId="4F32A458" w14:textId="77777777" w:rsidR="002967DE" w:rsidRPr="005E1AB8" w:rsidRDefault="002967DE" w:rsidP="005B5EC1">
                  <w:pPr>
                    <w:pStyle w:val="02-TEXTFliesstextFlattersatz"/>
                    <w:spacing w:line="260" w:lineRule="atLeast"/>
                    <w:ind w:left="284"/>
                  </w:pPr>
                </w:p>
              </w:tc>
            </w:tr>
            <w:tr w:rsidR="002967DE" w:rsidRPr="00862540" w14:paraId="74FDB715" w14:textId="77777777" w:rsidTr="005E7A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490" w:type="dxa"/>
                  <w:gridSpan w:val="5"/>
                  <w:tcMar>
                    <w:top w:w="79" w:type="dxa"/>
                  </w:tcMar>
                </w:tcPr>
                <w:p w14:paraId="40604DC4" w14:textId="77777777" w:rsidR="002967DE" w:rsidRPr="006A4CF3" w:rsidRDefault="002967DE" w:rsidP="00B23DDA">
                  <w:pPr>
                    <w:pStyle w:val="03-TEXTAufzhlung03Blocksatz"/>
                    <w:widowControl w:val="0"/>
                    <w:numPr>
                      <w:ilvl w:val="0"/>
                      <w:numId w:val="0"/>
                    </w:numPr>
                    <w:spacing w:before="360" w:after="120" w:line="260" w:lineRule="atLeast"/>
                    <w:ind w:left="142" w:right="142"/>
                    <w:jc w:val="left"/>
                    <w:outlineLvl w:val="0"/>
                    <w:rPr>
                      <w:b/>
                      <w:color w:val="FF7D00"/>
                      <w:sz w:val="28"/>
                      <w:szCs w:val="28"/>
                    </w:rPr>
                  </w:pPr>
                  <w:r w:rsidRPr="006A4CF3">
                    <w:rPr>
                      <w:b/>
                      <w:color w:val="FF7D00"/>
                      <w:sz w:val="28"/>
                      <w:szCs w:val="28"/>
                    </w:rPr>
                    <w:t>KOSTEN, ANMELDUNG UND KONDITIONEN</w:t>
                  </w:r>
                </w:p>
                <w:p w14:paraId="5EF1B138" w14:textId="6DC5A9B9" w:rsidR="00301A1D" w:rsidRPr="00301A1D" w:rsidRDefault="00DD4561" w:rsidP="00301A1D">
                  <w:pPr>
                    <w:spacing w:before="120" w:line="260" w:lineRule="atLeast"/>
                    <w:ind w:left="142" w:right="284"/>
                    <w:jc w:val="both"/>
                    <w:rPr>
                      <w:rFonts w:ascii="Arial" w:hAnsi="Arial" w:cs="Arial"/>
                      <w:sz w:val="22"/>
                      <w:szCs w:val="22"/>
                      <w:lang w:val="de-CH" w:eastAsia="de-CH"/>
                    </w:rPr>
                  </w:pPr>
                  <w:r w:rsidRPr="00B22390"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CH"/>
                    </w:rPr>
                    <w:t>Preis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de-CH" w:eastAsia="de-CH"/>
                    </w:rPr>
                    <w:t xml:space="preserve">: </w:t>
                  </w:r>
                  <w:r w:rsidRPr="00DD4561">
                    <w:rPr>
                      <w:rFonts w:ascii="Arial" w:hAnsi="Arial" w:cs="Arial"/>
                      <w:sz w:val="22"/>
                      <w:szCs w:val="22"/>
                      <w:lang w:val="de-CH" w:eastAsia="de-CH"/>
                    </w:rPr>
                    <w:t>Die Kosten für das zweitägige Modul – inklusive Kursunterlagen – belaufen sich auf CHF 900.– pro Teilnehmerin bzw. Teilnehmer. Nicht inbegriffen sind darin die Kosten für die Anreise, Verpflegung und Übernachtung.</w:t>
                  </w:r>
                </w:p>
                <w:p w14:paraId="5491C6A7" w14:textId="20BEB3C6" w:rsidR="00DD6F9A" w:rsidRPr="00515380" w:rsidRDefault="00DD6F9A" w:rsidP="00515380">
                  <w:pPr>
                    <w:spacing w:before="120" w:line="260" w:lineRule="atLeast"/>
                    <w:ind w:left="142" w:right="284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de-DE" w:bidi="x-none"/>
                    </w:rPr>
                  </w:pPr>
                  <w:r w:rsidRPr="00515380">
                    <w:rPr>
                      <w:rFonts w:ascii="Arial" w:hAnsi="Arial" w:cs="Arial"/>
                      <w:iCs/>
                      <w:sz w:val="22"/>
                      <w:szCs w:val="22"/>
                      <w:lang w:val="de-DE"/>
                    </w:rPr>
                    <w:t xml:space="preserve">Das Kursmodul wird von regiosuisse im Rahmen der </w:t>
                  </w:r>
                  <w:proofErr w:type="gramStart"/>
                  <w:r w:rsidRPr="00515380">
                    <w:rPr>
                      <w:rFonts w:ascii="Arial" w:hAnsi="Arial" w:cs="Arial"/>
                      <w:iCs/>
                      <w:sz w:val="22"/>
                      <w:szCs w:val="22"/>
                      <w:lang w:val="de-DE"/>
                    </w:rPr>
                    <w:t>Weiterbildungsreihe  Gemeinde</w:t>
                  </w:r>
                  <w:proofErr w:type="gramEnd"/>
                  <w:r w:rsidRPr="00515380">
                    <w:rPr>
                      <w:rFonts w:ascii="Arial" w:hAnsi="Arial" w:cs="Arial"/>
                      <w:iCs/>
                      <w:sz w:val="22"/>
                      <w:szCs w:val="22"/>
                      <w:lang w:val="de-DE"/>
                    </w:rPr>
                    <w:t>-, Stadt- und Regionalentwicklung der Hochschule Luzern durchgeführt (</w:t>
                  </w:r>
                  <w:hyperlink r:id="rId10" w:history="1">
                    <w:r w:rsidR="00EC6CA4" w:rsidRPr="004209E4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de-DE" w:eastAsia="de-CH"/>
                      </w:rPr>
                      <w:t>www.hslu.ch/s107</w:t>
                    </w:r>
                  </w:hyperlink>
                  <w:r w:rsidRPr="00515380">
                    <w:rPr>
                      <w:rFonts w:ascii="Arial" w:hAnsi="Arial" w:cs="Arial"/>
                      <w:iCs/>
                      <w:sz w:val="22"/>
                      <w:szCs w:val="22"/>
                      <w:lang w:val="de-DE"/>
                    </w:rPr>
                    <w:t>).</w:t>
                  </w:r>
                </w:p>
                <w:p w14:paraId="7A7BA88A" w14:textId="77777777" w:rsidR="005E7AD6" w:rsidRPr="00054361" w:rsidRDefault="005E7AD6" w:rsidP="005E7AD6">
                  <w:pPr>
                    <w:spacing w:before="120" w:after="120" w:line="260" w:lineRule="atLeast"/>
                    <w:ind w:left="142" w:right="284"/>
                    <w:jc w:val="both"/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</w:pPr>
                  <w:r w:rsidRPr="006A4CF3">
                    <w:rPr>
                      <w:rFonts w:ascii="Arial" w:hAnsi="Arial" w:cs="Arial"/>
                      <w:b/>
                      <w:sz w:val="22"/>
                      <w:szCs w:val="22"/>
                      <w:lang w:val="de-CH"/>
                    </w:rPr>
                    <w:t>Kurs-Annullierung:</w:t>
                  </w:r>
                  <w:r w:rsidRPr="006A4CF3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 </w:t>
                  </w:r>
                  <w:r w:rsidRPr="008854B7">
                    <w:rPr>
                      <w:rFonts w:ascii="Arial" w:hAnsi="Arial" w:cs="Arial"/>
                      <w:sz w:val="22"/>
                      <w:szCs w:val="22"/>
                      <w:lang w:val="de-CH" w:eastAsia="de-CH"/>
                    </w:rPr>
                    <w:t>Die Anmeldung ist definitiv. Bei Annullationen bis 15 Tage vor Kursbeginn wird eine Administrationsgebühr von CHF 100</w:t>
                  </w:r>
                  <w:r w:rsidR="00EB67F8">
                    <w:rPr>
                      <w:rFonts w:ascii="Arial" w:hAnsi="Arial" w:cs="Arial"/>
                      <w:sz w:val="22"/>
                      <w:szCs w:val="22"/>
                      <w:lang w:val="de-CH" w:eastAsia="de-CH"/>
                    </w:rPr>
                    <w:t>.</w:t>
                  </w:r>
                  <w:r w:rsidRPr="008854B7">
                    <w:rPr>
                      <w:rFonts w:ascii="Arial" w:hAnsi="Arial" w:cs="Arial"/>
                      <w:sz w:val="22"/>
                      <w:szCs w:val="22"/>
                      <w:lang w:val="de-CH" w:eastAsia="de-CH"/>
                    </w:rPr>
                    <w:t>– verrechnet, danach ist die gesamte Modulgebühr geschuldet.</w:t>
                  </w:r>
                </w:p>
              </w:tc>
            </w:tr>
            <w:tr w:rsidR="002967DE" w:rsidRPr="00862540" w14:paraId="07933741" w14:textId="77777777" w:rsidTr="005E7AD6">
              <w:tblPrEx>
                <w:tblBorders>
                  <w:top w:val="single" w:sz="2" w:space="0" w:color="808080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c>
                <w:tcPr>
                  <w:tcW w:w="10490" w:type="dxa"/>
                  <w:gridSpan w:val="5"/>
                  <w:tcBorders>
                    <w:top w:val="nil"/>
                    <w:bottom w:val="single" w:sz="2" w:space="0" w:color="808080"/>
                  </w:tcBorders>
                  <w:tcMar>
                    <w:top w:w="79" w:type="dxa"/>
                  </w:tcMar>
                </w:tcPr>
                <w:p w14:paraId="446591B2" w14:textId="77777777" w:rsidR="002967DE" w:rsidRPr="008C2C0F" w:rsidRDefault="002967DE" w:rsidP="005B5EC1">
                  <w:pPr>
                    <w:pStyle w:val="02-TEXTFliesstextFlattersatz"/>
                    <w:spacing w:line="260" w:lineRule="atLeast"/>
                    <w:ind w:right="480"/>
                    <w:rPr>
                      <w:lang w:val="de-CH"/>
                    </w:rPr>
                  </w:pPr>
                </w:p>
              </w:tc>
            </w:tr>
            <w:tr w:rsidR="002967DE" w:rsidRPr="00862540" w14:paraId="1D44529E" w14:textId="77777777" w:rsidTr="005E7A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hRule="exact" w:val="57"/>
              </w:trPr>
              <w:tc>
                <w:tcPr>
                  <w:tcW w:w="1090" w:type="dxa"/>
                  <w:gridSpan w:val="2"/>
                  <w:tcMar>
                    <w:top w:w="79" w:type="dxa"/>
                  </w:tcMar>
                </w:tcPr>
                <w:p w14:paraId="35BB6712" w14:textId="77777777" w:rsidR="002967DE" w:rsidRPr="008C2C0F" w:rsidRDefault="002967DE" w:rsidP="005B5EC1">
                  <w:pPr>
                    <w:pStyle w:val="02-TEXTFliesstextFlattersatz"/>
                    <w:spacing w:line="260" w:lineRule="atLeast"/>
                    <w:ind w:left="284" w:right="480"/>
                    <w:rPr>
                      <w:lang w:val="de-CH"/>
                    </w:rPr>
                  </w:pPr>
                </w:p>
              </w:tc>
              <w:tc>
                <w:tcPr>
                  <w:tcW w:w="80" w:type="dxa"/>
                  <w:tcMar>
                    <w:top w:w="79" w:type="dxa"/>
                  </w:tcMar>
                </w:tcPr>
                <w:p w14:paraId="716DE8B0" w14:textId="77777777" w:rsidR="002967DE" w:rsidRPr="008C2C0F" w:rsidRDefault="002967DE" w:rsidP="005B5EC1">
                  <w:pPr>
                    <w:pStyle w:val="02-TEXTFliesstextFlattersatz"/>
                    <w:spacing w:line="260" w:lineRule="atLeast"/>
                    <w:ind w:left="284" w:right="480"/>
                    <w:rPr>
                      <w:lang w:val="de-CH"/>
                    </w:rPr>
                  </w:pPr>
                </w:p>
              </w:tc>
              <w:tc>
                <w:tcPr>
                  <w:tcW w:w="9320" w:type="dxa"/>
                  <w:gridSpan w:val="2"/>
                  <w:tcMar>
                    <w:top w:w="80" w:type="dxa"/>
                  </w:tcMar>
                </w:tcPr>
                <w:p w14:paraId="2084AF43" w14:textId="77777777" w:rsidR="002967DE" w:rsidRPr="008C2C0F" w:rsidRDefault="002967DE" w:rsidP="005B5EC1">
                  <w:pPr>
                    <w:pStyle w:val="02-TEXTFliesstextFlattersatz"/>
                    <w:spacing w:line="260" w:lineRule="atLeast"/>
                    <w:ind w:left="284" w:right="480"/>
                    <w:rPr>
                      <w:rStyle w:val="Seitenzahl"/>
                      <w:color w:val="FF0000"/>
                      <w:spacing w:val="-4"/>
                      <w:lang w:val="de-CH"/>
                    </w:rPr>
                  </w:pPr>
                </w:p>
              </w:tc>
            </w:tr>
            <w:tr w:rsidR="002967DE" w:rsidRPr="00862540" w14:paraId="7F109C8C" w14:textId="77777777" w:rsidTr="005E7A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val="260"/>
              </w:trPr>
              <w:tc>
                <w:tcPr>
                  <w:tcW w:w="10490" w:type="dxa"/>
                  <w:gridSpan w:val="5"/>
                  <w:tcMar>
                    <w:top w:w="79" w:type="dxa"/>
                  </w:tcMar>
                </w:tcPr>
                <w:p w14:paraId="6122307E" w14:textId="77777777" w:rsidR="001C6989" w:rsidRPr="00F86460" w:rsidRDefault="009528FE" w:rsidP="00B23DDA">
                  <w:pPr>
                    <w:pStyle w:val="03-TEXTAufzhlung03Blocksatz"/>
                    <w:widowControl w:val="0"/>
                    <w:numPr>
                      <w:ilvl w:val="0"/>
                      <w:numId w:val="0"/>
                    </w:numPr>
                    <w:spacing w:before="360" w:after="120" w:line="260" w:lineRule="atLeast"/>
                    <w:ind w:left="142" w:right="142"/>
                    <w:jc w:val="left"/>
                    <w:outlineLvl w:val="0"/>
                    <w:rPr>
                      <w:b/>
                      <w:color w:val="FF7D00"/>
                      <w:sz w:val="28"/>
                      <w:szCs w:val="28"/>
                      <w:lang w:val="de-CH"/>
                    </w:rPr>
                  </w:pPr>
                  <w:r w:rsidRPr="00F86460">
                    <w:rPr>
                      <w:b/>
                      <w:color w:val="FF7D00"/>
                      <w:sz w:val="28"/>
                      <w:szCs w:val="28"/>
                      <w:lang w:val="de-CH"/>
                    </w:rPr>
                    <w:t>KURSORT</w:t>
                  </w:r>
                </w:p>
                <w:p w14:paraId="77AB3B58" w14:textId="77777777" w:rsidR="00054361" w:rsidRPr="00F86460" w:rsidRDefault="009528FE" w:rsidP="00F86460">
                  <w:pPr>
                    <w:widowControl w:val="0"/>
                    <w:autoSpaceDE w:val="0"/>
                    <w:autoSpaceDN w:val="0"/>
                    <w:adjustRightInd w:val="0"/>
                    <w:spacing w:line="260" w:lineRule="atLeast"/>
                    <w:ind w:left="142"/>
                    <w:rPr>
                      <w:rFonts w:ascii="Arial" w:hAnsi="Arial" w:cs="Arial"/>
                      <w:sz w:val="22"/>
                      <w:lang w:val="de-CH" w:eastAsia="de-DE"/>
                    </w:rPr>
                  </w:pPr>
                  <w:r w:rsidRPr="00F86460">
                    <w:rPr>
                      <w:rFonts w:ascii="Arial" w:hAnsi="Arial" w:cs="Arial"/>
                      <w:sz w:val="22"/>
                      <w:lang w:val="de-CH" w:eastAsia="de-DE"/>
                    </w:rPr>
                    <w:t xml:space="preserve">Luzern, </w:t>
                  </w:r>
                  <w:r w:rsidR="00E340E3" w:rsidRPr="00F86460">
                    <w:rPr>
                      <w:rFonts w:ascii="Arial" w:hAnsi="Arial" w:cs="Arial"/>
                      <w:sz w:val="22"/>
                      <w:lang w:val="de-CH" w:eastAsia="de-DE"/>
                    </w:rPr>
                    <w:t xml:space="preserve">Detailinformationen </w:t>
                  </w:r>
                  <w:r w:rsidR="00E340E3" w:rsidRPr="00F86460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zu</w:t>
                  </w:r>
                  <w:r w:rsidR="002D64A1" w:rsidRPr="00F86460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 xml:space="preserve">r Anreise </w:t>
                  </w:r>
                  <w:r w:rsidR="002A6E6E" w:rsidRPr="00F86460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erfolgen mit der Anmeldebestätigung</w:t>
                  </w:r>
                  <w:r w:rsidR="002D64A1" w:rsidRPr="00F86460">
                    <w:rPr>
                      <w:rFonts w:ascii="Arial" w:hAnsi="Arial" w:cs="Arial"/>
                      <w:sz w:val="22"/>
                      <w:szCs w:val="22"/>
                      <w:lang w:val="de-CH"/>
                    </w:rPr>
                    <w:t>.</w:t>
                  </w:r>
                </w:p>
              </w:tc>
            </w:tr>
            <w:tr w:rsidR="002967DE" w:rsidRPr="00F86460" w14:paraId="2EB9ED99" w14:textId="77777777" w:rsidTr="005E7AD6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0" w:type="dxa"/>
                  <w:right w:w="0" w:type="dxa"/>
                </w:tblCellMar>
              </w:tblPrEx>
              <w:trPr>
                <w:trHeight w:hRule="exact" w:val="57"/>
              </w:trPr>
              <w:tc>
                <w:tcPr>
                  <w:tcW w:w="1090" w:type="dxa"/>
                  <w:gridSpan w:val="2"/>
                  <w:tcMar>
                    <w:top w:w="79" w:type="dxa"/>
                  </w:tcMar>
                </w:tcPr>
                <w:p w14:paraId="3B52912F" w14:textId="77777777" w:rsidR="002967DE" w:rsidRPr="00F86460" w:rsidRDefault="002967DE" w:rsidP="005B5EC1">
                  <w:pPr>
                    <w:pStyle w:val="02-TEXTFliesstextFlattersatz"/>
                    <w:spacing w:line="260" w:lineRule="atLeast"/>
                    <w:ind w:right="480"/>
                    <w:rPr>
                      <w:lang w:val="de-CH"/>
                    </w:rPr>
                  </w:pPr>
                  <w:r w:rsidRPr="00F86460">
                    <w:rPr>
                      <w:lang w:val="de-CH"/>
                    </w:rPr>
                    <w:t xml:space="preserve"> A</w:t>
                  </w:r>
                </w:p>
              </w:tc>
              <w:tc>
                <w:tcPr>
                  <w:tcW w:w="80" w:type="dxa"/>
                  <w:tcMar>
                    <w:top w:w="79" w:type="dxa"/>
                  </w:tcMar>
                </w:tcPr>
                <w:p w14:paraId="69988852" w14:textId="77777777" w:rsidR="002967DE" w:rsidRPr="00F86460" w:rsidRDefault="002967DE" w:rsidP="005B5EC1">
                  <w:pPr>
                    <w:pStyle w:val="02-TEXTFliesstextFlattersatz"/>
                    <w:spacing w:line="260" w:lineRule="atLeast"/>
                    <w:ind w:right="480"/>
                    <w:rPr>
                      <w:lang w:val="de-CH"/>
                    </w:rPr>
                  </w:pPr>
                </w:p>
              </w:tc>
              <w:tc>
                <w:tcPr>
                  <w:tcW w:w="9320" w:type="dxa"/>
                  <w:gridSpan w:val="2"/>
                  <w:tcMar>
                    <w:top w:w="80" w:type="dxa"/>
                  </w:tcMar>
                </w:tcPr>
                <w:p w14:paraId="1BB2A03C" w14:textId="77777777" w:rsidR="002967DE" w:rsidRPr="00F86460" w:rsidRDefault="002967DE" w:rsidP="005B5EC1">
                  <w:pPr>
                    <w:pStyle w:val="02-TEXTFliesstextFlattersatz"/>
                    <w:spacing w:line="260" w:lineRule="atLeast"/>
                    <w:ind w:right="480"/>
                    <w:rPr>
                      <w:rStyle w:val="Seitenzahl"/>
                      <w:color w:val="FF0000"/>
                      <w:spacing w:val="-4"/>
                      <w:lang w:val="de-CH"/>
                    </w:rPr>
                  </w:pPr>
                </w:p>
              </w:tc>
            </w:tr>
          </w:tbl>
          <w:p w14:paraId="2DDCCB38" w14:textId="77777777" w:rsidR="00CF1707" w:rsidRPr="008C2C0F" w:rsidRDefault="00CF1707" w:rsidP="005B5EC1">
            <w:pPr>
              <w:widowControl w:val="0"/>
              <w:autoSpaceDE w:val="0"/>
              <w:autoSpaceDN w:val="0"/>
              <w:adjustRightInd w:val="0"/>
              <w:spacing w:before="60" w:line="260" w:lineRule="atLeast"/>
              <w:ind w:right="480"/>
              <w:jc w:val="both"/>
              <w:rPr>
                <w:b/>
                <w:color w:val="FF7D00"/>
                <w:sz w:val="22"/>
                <w:szCs w:val="22"/>
                <w:lang w:val="de-CH"/>
              </w:rPr>
            </w:pPr>
          </w:p>
        </w:tc>
      </w:tr>
    </w:tbl>
    <w:p w14:paraId="0EAD6E9E" w14:textId="77777777" w:rsidR="002D64A1" w:rsidRPr="001F3046" w:rsidRDefault="002D64A1" w:rsidP="007C1C4E">
      <w:pPr>
        <w:spacing w:line="260" w:lineRule="atLeast"/>
        <w:rPr>
          <w:lang w:val="de-CH"/>
        </w:rPr>
      </w:pPr>
    </w:p>
    <w:sectPr w:rsidR="002D64A1" w:rsidRPr="001F3046" w:rsidSect="00166D56">
      <w:headerReference w:type="default" r:id="rId11"/>
      <w:footerReference w:type="default" r:id="rId12"/>
      <w:footerReference w:type="first" r:id="rId13"/>
      <w:pgSz w:w="11906" w:h="16838"/>
      <w:pgMar w:top="993" w:right="424" w:bottom="851" w:left="851" w:header="595" w:footer="595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7FC72" w14:textId="77777777" w:rsidR="00E35D11" w:rsidRDefault="00E35D11">
      <w:r>
        <w:separator/>
      </w:r>
    </w:p>
  </w:endnote>
  <w:endnote w:type="continuationSeparator" w:id="0">
    <w:p w14:paraId="60340786" w14:textId="77777777" w:rsidR="00E35D11" w:rsidRDefault="00E3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7AACA" w14:textId="77777777" w:rsidR="00F4429E" w:rsidRDefault="00F4429E" w:rsidP="00A037C9">
    <w:pPr>
      <w:pStyle w:val="Fuzeile"/>
      <w:pBdr>
        <w:top w:val="single" w:sz="2" w:space="1" w:color="808080"/>
      </w:pBdr>
      <w:tabs>
        <w:tab w:val="clear" w:pos="9072"/>
        <w:tab w:val="left" w:pos="9639"/>
        <w:tab w:val="left" w:pos="10346"/>
      </w:tabs>
      <w:ind w:right="-144"/>
      <w:rPr>
        <w:rFonts w:ascii="Arial" w:hAnsi="Arial"/>
        <w:sz w:val="14"/>
        <w:lang w:val="de-CH"/>
      </w:rPr>
    </w:pPr>
    <w:r>
      <w:rPr>
        <w:rFonts w:ascii="Arial" w:hAnsi="Arial"/>
        <w:sz w:val="14"/>
        <w:lang w:val="de-CH"/>
      </w:rPr>
      <w:t xml:space="preserve">Kurs </w:t>
    </w:r>
    <w:r w:rsidR="00166D56" w:rsidRPr="00166D56">
      <w:rPr>
        <w:rFonts w:ascii="Arial" w:hAnsi="Arial"/>
        <w:sz w:val="14"/>
        <w:lang w:val="de-CH"/>
      </w:rPr>
      <w:t>«Regionalmanagement und Regionalkompetenz»</w:t>
    </w:r>
  </w:p>
  <w:p w14:paraId="148FC294" w14:textId="76924471" w:rsidR="00F4429E" w:rsidRPr="00166D56" w:rsidRDefault="0024527D" w:rsidP="00166D56">
    <w:pPr>
      <w:pStyle w:val="Fuzeile"/>
      <w:pBdr>
        <w:top w:val="single" w:sz="2" w:space="1" w:color="808080"/>
      </w:pBdr>
      <w:tabs>
        <w:tab w:val="clear" w:pos="9072"/>
        <w:tab w:val="left" w:pos="8621"/>
        <w:tab w:val="left" w:pos="9639"/>
        <w:tab w:val="left" w:pos="10346"/>
      </w:tabs>
      <w:ind w:right="-144"/>
      <w:rPr>
        <w:rFonts w:ascii="Arial" w:hAnsi="Arial"/>
        <w:sz w:val="14"/>
        <w:lang w:val="de-CH"/>
      </w:rPr>
    </w:pPr>
    <w:r>
      <w:rPr>
        <w:rFonts w:ascii="Arial" w:hAnsi="Arial"/>
        <w:sz w:val="14"/>
        <w:lang w:val="de-CH"/>
      </w:rPr>
      <w:t>20</w:t>
    </w:r>
    <w:r w:rsidR="007B5D79">
      <w:rPr>
        <w:rFonts w:ascii="Arial" w:hAnsi="Arial"/>
        <w:sz w:val="14"/>
        <w:lang w:val="de-CH"/>
      </w:rPr>
      <w:t>./</w:t>
    </w:r>
    <w:r>
      <w:rPr>
        <w:rFonts w:ascii="Arial" w:hAnsi="Arial"/>
        <w:sz w:val="14"/>
        <w:lang w:val="de-CH"/>
      </w:rPr>
      <w:t>21</w:t>
    </w:r>
    <w:r w:rsidR="007B5D79">
      <w:rPr>
        <w:rFonts w:ascii="Arial" w:hAnsi="Arial"/>
        <w:sz w:val="14"/>
        <w:lang w:val="de-CH"/>
      </w:rPr>
      <w:t>.</w:t>
    </w:r>
    <w:r w:rsidR="00043D98">
      <w:rPr>
        <w:rFonts w:ascii="Arial" w:hAnsi="Arial"/>
        <w:sz w:val="14"/>
        <w:lang w:val="de-CH"/>
      </w:rPr>
      <w:t xml:space="preserve">. </w:t>
    </w:r>
    <w:r>
      <w:rPr>
        <w:rFonts w:ascii="Arial" w:hAnsi="Arial"/>
        <w:sz w:val="14"/>
        <w:lang w:val="de-CH"/>
      </w:rPr>
      <w:t>Dezember</w:t>
    </w:r>
    <w:r w:rsidR="00043D98">
      <w:rPr>
        <w:rFonts w:ascii="Arial" w:hAnsi="Arial"/>
        <w:sz w:val="14"/>
        <w:lang w:val="de-CH"/>
      </w:rPr>
      <w:t xml:space="preserve"> 201</w:t>
    </w:r>
    <w:r w:rsidR="007B5D79">
      <w:rPr>
        <w:rFonts w:ascii="Arial" w:hAnsi="Arial"/>
        <w:sz w:val="14"/>
        <w:lang w:val="de-CH"/>
      </w:rPr>
      <w:t>7</w:t>
    </w:r>
    <w:r w:rsidR="00F4429E">
      <w:rPr>
        <w:rFonts w:ascii="Arial" w:hAnsi="Arial"/>
        <w:sz w:val="14"/>
        <w:lang w:val="de-CH"/>
      </w:rPr>
      <w:tab/>
    </w:r>
    <w:r w:rsidR="00F4429E">
      <w:rPr>
        <w:rFonts w:ascii="Arial" w:hAnsi="Arial"/>
        <w:sz w:val="14"/>
        <w:lang w:val="de-CH"/>
      </w:rPr>
      <w:tab/>
    </w:r>
    <w:r w:rsidR="00166D56">
      <w:rPr>
        <w:rFonts w:ascii="Arial" w:hAnsi="Arial"/>
        <w:sz w:val="14"/>
        <w:lang w:val="de-CH"/>
      </w:rPr>
      <w:tab/>
    </w:r>
    <w:r w:rsidR="00F4429E" w:rsidRPr="00166D56">
      <w:rPr>
        <w:rFonts w:ascii="Arial" w:hAnsi="Arial"/>
        <w:sz w:val="14"/>
        <w:lang w:val="de-DE"/>
      </w:rPr>
      <w:t xml:space="preserve">Seite </w:t>
    </w:r>
    <w:r w:rsidR="00F4429E" w:rsidRPr="00166D56">
      <w:rPr>
        <w:rFonts w:ascii="Arial" w:hAnsi="Arial"/>
        <w:sz w:val="14"/>
        <w:lang w:val="de-CH"/>
      </w:rPr>
      <w:fldChar w:fldCharType="begin"/>
    </w:r>
    <w:r w:rsidR="000528D2" w:rsidRPr="00166D56">
      <w:rPr>
        <w:rFonts w:ascii="Arial" w:hAnsi="Arial"/>
        <w:sz w:val="14"/>
        <w:lang w:val="de-CH"/>
      </w:rPr>
      <w:instrText>PAGE</w:instrText>
    </w:r>
    <w:r w:rsidR="00F4429E" w:rsidRPr="00166D56">
      <w:rPr>
        <w:rFonts w:ascii="Arial" w:hAnsi="Arial"/>
        <w:sz w:val="14"/>
        <w:lang w:val="de-CH"/>
      </w:rPr>
      <w:instrText xml:space="preserve">  \* Arabic  \* MERGEFORMAT</w:instrText>
    </w:r>
    <w:r w:rsidR="00F4429E" w:rsidRPr="00166D56">
      <w:rPr>
        <w:rFonts w:ascii="Arial" w:hAnsi="Arial"/>
        <w:sz w:val="14"/>
        <w:lang w:val="de-CH"/>
      </w:rPr>
      <w:fldChar w:fldCharType="separate"/>
    </w:r>
    <w:r w:rsidR="00F67996" w:rsidRPr="00F67996">
      <w:rPr>
        <w:rFonts w:ascii="Arial" w:hAnsi="Arial"/>
        <w:noProof/>
        <w:sz w:val="14"/>
        <w:lang w:val="de-DE"/>
      </w:rPr>
      <w:t>2</w:t>
    </w:r>
    <w:r w:rsidR="00F4429E" w:rsidRPr="00166D56">
      <w:rPr>
        <w:rFonts w:ascii="Arial" w:hAnsi="Arial"/>
        <w:sz w:val="14"/>
        <w:lang w:val="de-CH"/>
      </w:rPr>
      <w:fldChar w:fldCharType="end"/>
    </w:r>
    <w:r w:rsidR="00F4429E" w:rsidRPr="00166D56">
      <w:rPr>
        <w:rFonts w:ascii="Arial" w:hAnsi="Arial"/>
        <w:sz w:val="14"/>
        <w:lang w:val="de-DE"/>
      </w:rPr>
      <w:t xml:space="preserve"> von </w:t>
    </w:r>
    <w:r w:rsidR="00F4429E" w:rsidRPr="00166D56">
      <w:rPr>
        <w:rFonts w:ascii="Arial" w:hAnsi="Arial"/>
        <w:sz w:val="14"/>
        <w:lang w:val="de-CH"/>
      </w:rPr>
      <w:fldChar w:fldCharType="begin"/>
    </w:r>
    <w:r w:rsidR="000528D2" w:rsidRPr="00166D56">
      <w:rPr>
        <w:rFonts w:ascii="Arial" w:hAnsi="Arial"/>
        <w:sz w:val="14"/>
        <w:lang w:val="de-CH"/>
      </w:rPr>
      <w:instrText>NUMPAGES</w:instrText>
    </w:r>
    <w:r w:rsidR="00F4429E" w:rsidRPr="00166D56">
      <w:rPr>
        <w:rFonts w:ascii="Arial" w:hAnsi="Arial"/>
        <w:sz w:val="14"/>
        <w:lang w:val="de-CH"/>
      </w:rPr>
      <w:instrText xml:space="preserve">  \* Arabic  \* MERGEFORMAT</w:instrText>
    </w:r>
    <w:r w:rsidR="00F4429E" w:rsidRPr="00166D56">
      <w:rPr>
        <w:rFonts w:ascii="Arial" w:hAnsi="Arial"/>
        <w:sz w:val="14"/>
        <w:lang w:val="de-CH"/>
      </w:rPr>
      <w:fldChar w:fldCharType="separate"/>
    </w:r>
    <w:r w:rsidR="00F67996" w:rsidRPr="00F67996">
      <w:rPr>
        <w:rFonts w:ascii="Arial" w:hAnsi="Arial"/>
        <w:noProof/>
        <w:sz w:val="14"/>
        <w:lang w:val="de-DE"/>
      </w:rPr>
      <w:t>2</w:t>
    </w:r>
    <w:r w:rsidR="00F4429E" w:rsidRPr="00166D56">
      <w:rPr>
        <w:rFonts w:ascii="Arial" w:hAnsi="Arial"/>
        <w:sz w:val="14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10750" w14:textId="77777777" w:rsidR="00F4429E" w:rsidRDefault="00120233" w:rsidP="000A1F79">
    <w:pPr>
      <w:pStyle w:val="Fuzeile"/>
      <w:ind w:right="197"/>
      <w:jc w:val="right"/>
    </w:pPr>
    <w:r>
      <w:rPr>
        <w:noProof/>
        <w:lang w:val="de-DE" w:eastAsia="de-DE"/>
      </w:rPr>
      <w:drawing>
        <wp:inline distT="0" distB="0" distL="0" distR="0" wp14:anchorId="41B2F888" wp14:editId="09F55DF7">
          <wp:extent cx="4168775" cy="433070"/>
          <wp:effectExtent l="0" t="0" r="3175" b="5080"/>
          <wp:docPr id="7" name="Bild 7" descr="SECO-4L-H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CO-4L-H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8775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A0F9" w14:textId="77777777" w:rsidR="00E35D11" w:rsidRDefault="00E35D11">
      <w:r>
        <w:separator/>
      </w:r>
    </w:p>
  </w:footnote>
  <w:footnote w:type="continuationSeparator" w:id="0">
    <w:p w14:paraId="0773B8F7" w14:textId="77777777" w:rsidR="00E35D11" w:rsidRDefault="00E35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B73E1" w14:textId="77777777" w:rsidR="00F4429E" w:rsidRDefault="00F4429E" w:rsidP="00CD10CD">
    <w:pPr>
      <w:pStyle w:val="Kopfzeile"/>
      <w:pBdr>
        <w:bottom w:val="single" w:sz="2" w:space="1" w:color="7F7F7F"/>
      </w:pBdr>
      <w:tabs>
        <w:tab w:val="clear" w:pos="9072"/>
        <w:tab w:val="left" w:pos="618"/>
        <w:tab w:val="left" w:pos="680"/>
        <w:tab w:val="right" w:pos="8505"/>
        <w:tab w:val="right" w:pos="10490"/>
      </w:tabs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954CF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6BFF"/>
    <w:multiLevelType w:val="hybridMultilevel"/>
    <w:tmpl w:val="8DD49F3C"/>
    <w:lvl w:ilvl="0" w:tplc="D6E4AB34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113A"/>
    <w:multiLevelType w:val="hybridMultilevel"/>
    <w:tmpl w:val="0226C940"/>
    <w:lvl w:ilvl="0" w:tplc="A34C1276">
      <w:start w:val="1"/>
      <w:numFmt w:val="decimal"/>
      <w:pStyle w:val="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246A1"/>
    <w:multiLevelType w:val="hybridMultilevel"/>
    <w:tmpl w:val="9DC632AE"/>
    <w:lvl w:ilvl="0" w:tplc="0807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 w15:restartNumberingAfterBreak="0">
    <w:nsid w:val="18E95FFB"/>
    <w:multiLevelType w:val="hybridMultilevel"/>
    <w:tmpl w:val="A3544DEC"/>
    <w:lvl w:ilvl="0" w:tplc="471A0B8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229733B4"/>
    <w:multiLevelType w:val="hybridMultilevel"/>
    <w:tmpl w:val="722EC9BC"/>
    <w:lvl w:ilvl="0" w:tplc="5DB6908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A9C5714"/>
    <w:multiLevelType w:val="hybridMultilevel"/>
    <w:tmpl w:val="6C5A12EC"/>
    <w:lvl w:ilvl="0" w:tplc="6ECE3706">
      <w:start w:val="1"/>
      <w:numFmt w:val="bullet"/>
      <w:pStyle w:val="03-TEXTAufzhlung01Flattersatz"/>
      <w:lvlText w:val=""/>
      <w:lvlJc w:val="left"/>
      <w:pPr>
        <w:tabs>
          <w:tab w:val="num" w:pos="142"/>
        </w:tabs>
        <w:ind w:left="425" w:hanging="141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E0A4B61"/>
    <w:multiLevelType w:val="hybridMultilevel"/>
    <w:tmpl w:val="FD427C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368AD"/>
    <w:multiLevelType w:val="hybridMultilevel"/>
    <w:tmpl w:val="7D524B5E"/>
    <w:lvl w:ilvl="0" w:tplc="CAF4AFA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102114C"/>
    <w:multiLevelType w:val="hybridMultilevel"/>
    <w:tmpl w:val="66B00072"/>
    <w:lvl w:ilvl="0" w:tplc="CDF254A0">
      <w:start w:val="1"/>
      <w:numFmt w:val="bullet"/>
      <w:pStyle w:val="03-TEXTAufzhlung02Flattersatz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75A7766"/>
    <w:multiLevelType w:val="hybridMultilevel"/>
    <w:tmpl w:val="95EA9824"/>
    <w:lvl w:ilvl="0" w:tplc="DBC05978">
      <w:start w:val="1"/>
      <w:numFmt w:val="bullet"/>
      <w:pStyle w:val="03-TEXTAufzhlung03Blocksatz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C5B6F"/>
    <w:multiLevelType w:val="hybridMultilevel"/>
    <w:tmpl w:val="E0E090CC"/>
    <w:lvl w:ilvl="0" w:tplc="5E74E130">
      <w:start w:val="1"/>
      <w:numFmt w:val="bullet"/>
      <w:lvlText w:val="•"/>
      <w:lvlJc w:val="left"/>
      <w:pPr>
        <w:tabs>
          <w:tab w:val="num" w:pos="851"/>
        </w:tabs>
        <w:ind w:left="851" w:hanging="34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  <w:num w:numId="11">
    <w:abstractNumId w:val="1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e6e6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BE"/>
    <w:rsid w:val="00001C9B"/>
    <w:rsid w:val="000028A7"/>
    <w:rsid w:val="000052F9"/>
    <w:rsid w:val="00011C29"/>
    <w:rsid w:val="0001683C"/>
    <w:rsid w:val="000226F7"/>
    <w:rsid w:val="00023F06"/>
    <w:rsid w:val="00026804"/>
    <w:rsid w:val="00026AA8"/>
    <w:rsid w:val="00032A5B"/>
    <w:rsid w:val="00041C3F"/>
    <w:rsid w:val="00043D98"/>
    <w:rsid w:val="000445CD"/>
    <w:rsid w:val="00044F38"/>
    <w:rsid w:val="000528D2"/>
    <w:rsid w:val="0005341B"/>
    <w:rsid w:val="00054361"/>
    <w:rsid w:val="0006272E"/>
    <w:rsid w:val="00064690"/>
    <w:rsid w:val="00064E1F"/>
    <w:rsid w:val="0006509A"/>
    <w:rsid w:val="0006639B"/>
    <w:rsid w:val="00070716"/>
    <w:rsid w:val="00070E38"/>
    <w:rsid w:val="000748B0"/>
    <w:rsid w:val="00077C50"/>
    <w:rsid w:val="00082A9B"/>
    <w:rsid w:val="0009402F"/>
    <w:rsid w:val="0009560E"/>
    <w:rsid w:val="0009566C"/>
    <w:rsid w:val="000A1F79"/>
    <w:rsid w:val="000A5AA1"/>
    <w:rsid w:val="000A65AA"/>
    <w:rsid w:val="000A6C67"/>
    <w:rsid w:val="000B14B7"/>
    <w:rsid w:val="000B7162"/>
    <w:rsid w:val="000C2FE5"/>
    <w:rsid w:val="000C75F2"/>
    <w:rsid w:val="000D5C4F"/>
    <w:rsid w:val="000D7338"/>
    <w:rsid w:val="000D7B39"/>
    <w:rsid w:val="000E37B0"/>
    <w:rsid w:val="000E39D1"/>
    <w:rsid w:val="000E4A04"/>
    <w:rsid w:val="000F053D"/>
    <w:rsid w:val="000F4725"/>
    <w:rsid w:val="000F5F50"/>
    <w:rsid w:val="000F6C13"/>
    <w:rsid w:val="000F6EC4"/>
    <w:rsid w:val="000F748B"/>
    <w:rsid w:val="00101CC7"/>
    <w:rsid w:val="00105A42"/>
    <w:rsid w:val="00106A1D"/>
    <w:rsid w:val="00110BE3"/>
    <w:rsid w:val="001115CC"/>
    <w:rsid w:val="00112FF0"/>
    <w:rsid w:val="0011321B"/>
    <w:rsid w:val="00114A6A"/>
    <w:rsid w:val="00115182"/>
    <w:rsid w:val="00116604"/>
    <w:rsid w:val="0011759D"/>
    <w:rsid w:val="00120233"/>
    <w:rsid w:val="00125368"/>
    <w:rsid w:val="00131CE4"/>
    <w:rsid w:val="00135200"/>
    <w:rsid w:val="0013702D"/>
    <w:rsid w:val="00137E33"/>
    <w:rsid w:val="00147F9E"/>
    <w:rsid w:val="00166091"/>
    <w:rsid w:val="00166BD0"/>
    <w:rsid w:val="00166D56"/>
    <w:rsid w:val="00167848"/>
    <w:rsid w:val="001764F4"/>
    <w:rsid w:val="00176891"/>
    <w:rsid w:val="00177EE5"/>
    <w:rsid w:val="00180314"/>
    <w:rsid w:val="00180970"/>
    <w:rsid w:val="00184EC4"/>
    <w:rsid w:val="00190B45"/>
    <w:rsid w:val="00191550"/>
    <w:rsid w:val="0019317F"/>
    <w:rsid w:val="0019387F"/>
    <w:rsid w:val="00196C59"/>
    <w:rsid w:val="001A43C8"/>
    <w:rsid w:val="001A4536"/>
    <w:rsid w:val="001A4798"/>
    <w:rsid w:val="001B0BC4"/>
    <w:rsid w:val="001B1C0E"/>
    <w:rsid w:val="001C5E35"/>
    <w:rsid w:val="001C6748"/>
    <w:rsid w:val="001C6989"/>
    <w:rsid w:val="001D0996"/>
    <w:rsid w:val="001D6B0D"/>
    <w:rsid w:val="001E46F1"/>
    <w:rsid w:val="001F3046"/>
    <w:rsid w:val="001F7617"/>
    <w:rsid w:val="00203761"/>
    <w:rsid w:val="00207CBC"/>
    <w:rsid w:val="002101DA"/>
    <w:rsid w:val="0021085F"/>
    <w:rsid w:val="00212C9A"/>
    <w:rsid w:val="0022035A"/>
    <w:rsid w:val="00220B5C"/>
    <w:rsid w:val="00227FAC"/>
    <w:rsid w:val="00237CA7"/>
    <w:rsid w:val="00237FA2"/>
    <w:rsid w:val="00240EB4"/>
    <w:rsid w:val="0024527D"/>
    <w:rsid w:val="00247922"/>
    <w:rsid w:val="00247ACB"/>
    <w:rsid w:val="0025263B"/>
    <w:rsid w:val="002529C4"/>
    <w:rsid w:val="00252FBB"/>
    <w:rsid w:val="00261F4A"/>
    <w:rsid w:val="00270192"/>
    <w:rsid w:val="0027303C"/>
    <w:rsid w:val="00275002"/>
    <w:rsid w:val="0028074F"/>
    <w:rsid w:val="00281032"/>
    <w:rsid w:val="00281F57"/>
    <w:rsid w:val="00287755"/>
    <w:rsid w:val="00290C68"/>
    <w:rsid w:val="002967DE"/>
    <w:rsid w:val="002A2558"/>
    <w:rsid w:val="002A5984"/>
    <w:rsid w:val="002A5D01"/>
    <w:rsid w:val="002A67DE"/>
    <w:rsid w:val="002A6E6E"/>
    <w:rsid w:val="002A7833"/>
    <w:rsid w:val="002B31F5"/>
    <w:rsid w:val="002B5289"/>
    <w:rsid w:val="002B78EF"/>
    <w:rsid w:val="002C013F"/>
    <w:rsid w:val="002C1091"/>
    <w:rsid w:val="002C2763"/>
    <w:rsid w:val="002C47B0"/>
    <w:rsid w:val="002C47E2"/>
    <w:rsid w:val="002C4DFA"/>
    <w:rsid w:val="002D5C40"/>
    <w:rsid w:val="002D64A1"/>
    <w:rsid w:val="002D7AD9"/>
    <w:rsid w:val="002E14F1"/>
    <w:rsid w:val="002E46A5"/>
    <w:rsid w:val="002E4763"/>
    <w:rsid w:val="002E6FBA"/>
    <w:rsid w:val="002F6172"/>
    <w:rsid w:val="002F73A2"/>
    <w:rsid w:val="00301A1D"/>
    <w:rsid w:val="00304C8E"/>
    <w:rsid w:val="003073C8"/>
    <w:rsid w:val="0031209E"/>
    <w:rsid w:val="00313651"/>
    <w:rsid w:val="00314302"/>
    <w:rsid w:val="003219CB"/>
    <w:rsid w:val="0032313F"/>
    <w:rsid w:val="00325A7F"/>
    <w:rsid w:val="00332619"/>
    <w:rsid w:val="0033316C"/>
    <w:rsid w:val="00350685"/>
    <w:rsid w:val="00352853"/>
    <w:rsid w:val="00356F0B"/>
    <w:rsid w:val="00361887"/>
    <w:rsid w:val="00361913"/>
    <w:rsid w:val="00366909"/>
    <w:rsid w:val="003674CB"/>
    <w:rsid w:val="00372AE6"/>
    <w:rsid w:val="00375F46"/>
    <w:rsid w:val="003774BE"/>
    <w:rsid w:val="00377844"/>
    <w:rsid w:val="00383594"/>
    <w:rsid w:val="00385BFB"/>
    <w:rsid w:val="0038633E"/>
    <w:rsid w:val="00391CB5"/>
    <w:rsid w:val="00396A9B"/>
    <w:rsid w:val="00397111"/>
    <w:rsid w:val="003974A8"/>
    <w:rsid w:val="003B2883"/>
    <w:rsid w:val="003B3021"/>
    <w:rsid w:val="003B4B14"/>
    <w:rsid w:val="003B7D22"/>
    <w:rsid w:val="003C0F44"/>
    <w:rsid w:val="003C28E0"/>
    <w:rsid w:val="003C43EA"/>
    <w:rsid w:val="003C455F"/>
    <w:rsid w:val="003C5D3B"/>
    <w:rsid w:val="003C7E6E"/>
    <w:rsid w:val="003D0A25"/>
    <w:rsid w:val="003D1DAF"/>
    <w:rsid w:val="003D4DE8"/>
    <w:rsid w:val="003E3869"/>
    <w:rsid w:val="003E4EB7"/>
    <w:rsid w:val="003F2DC9"/>
    <w:rsid w:val="003F5EEE"/>
    <w:rsid w:val="00406618"/>
    <w:rsid w:val="00406A16"/>
    <w:rsid w:val="00410BB8"/>
    <w:rsid w:val="00412269"/>
    <w:rsid w:val="004136FB"/>
    <w:rsid w:val="00413EFB"/>
    <w:rsid w:val="0041593E"/>
    <w:rsid w:val="00416A57"/>
    <w:rsid w:val="004209E4"/>
    <w:rsid w:val="0042158E"/>
    <w:rsid w:val="00421F8D"/>
    <w:rsid w:val="0042505C"/>
    <w:rsid w:val="00430A66"/>
    <w:rsid w:val="0043266B"/>
    <w:rsid w:val="0043735F"/>
    <w:rsid w:val="004410EF"/>
    <w:rsid w:val="004425FD"/>
    <w:rsid w:val="0044283B"/>
    <w:rsid w:val="00447400"/>
    <w:rsid w:val="00450A9B"/>
    <w:rsid w:val="0045424A"/>
    <w:rsid w:val="00454884"/>
    <w:rsid w:val="004604E0"/>
    <w:rsid w:val="00462D5D"/>
    <w:rsid w:val="00462E2E"/>
    <w:rsid w:val="00464B8A"/>
    <w:rsid w:val="00466D50"/>
    <w:rsid w:val="00474B9C"/>
    <w:rsid w:val="00477452"/>
    <w:rsid w:val="00480BA9"/>
    <w:rsid w:val="00480DD8"/>
    <w:rsid w:val="00481ACE"/>
    <w:rsid w:val="00482E25"/>
    <w:rsid w:val="00486432"/>
    <w:rsid w:val="0049070D"/>
    <w:rsid w:val="00497DBD"/>
    <w:rsid w:val="004A5F16"/>
    <w:rsid w:val="004B04EE"/>
    <w:rsid w:val="004B0B59"/>
    <w:rsid w:val="004B2F35"/>
    <w:rsid w:val="004B3983"/>
    <w:rsid w:val="004B7ADE"/>
    <w:rsid w:val="004C015E"/>
    <w:rsid w:val="004C1D5B"/>
    <w:rsid w:val="004C3713"/>
    <w:rsid w:val="004C62E2"/>
    <w:rsid w:val="004D05D7"/>
    <w:rsid w:val="004D178D"/>
    <w:rsid w:val="004D1B9B"/>
    <w:rsid w:val="004D29F9"/>
    <w:rsid w:val="004D34C8"/>
    <w:rsid w:val="004D42FF"/>
    <w:rsid w:val="004E28DF"/>
    <w:rsid w:val="004E3214"/>
    <w:rsid w:val="004E4C93"/>
    <w:rsid w:val="004E7038"/>
    <w:rsid w:val="004F2E9F"/>
    <w:rsid w:val="004F5AFF"/>
    <w:rsid w:val="004F727F"/>
    <w:rsid w:val="00501FD0"/>
    <w:rsid w:val="0050486C"/>
    <w:rsid w:val="005048EA"/>
    <w:rsid w:val="00504F58"/>
    <w:rsid w:val="00506044"/>
    <w:rsid w:val="005062BE"/>
    <w:rsid w:val="005112B1"/>
    <w:rsid w:val="00511AB5"/>
    <w:rsid w:val="0051263F"/>
    <w:rsid w:val="00515380"/>
    <w:rsid w:val="00521731"/>
    <w:rsid w:val="00527833"/>
    <w:rsid w:val="00527C5E"/>
    <w:rsid w:val="0053115C"/>
    <w:rsid w:val="00531D1F"/>
    <w:rsid w:val="005354C8"/>
    <w:rsid w:val="00535775"/>
    <w:rsid w:val="00535F5F"/>
    <w:rsid w:val="0053616C"/>
    <w:rsid w:val="00536E84"/>
    <w:rsid w:val="00541821"/>
    <w:rsid w:val="005429C9"/>
    <w:rsid w:val="0054586C"/>
    <w:rsid w:val="0055151F"/>
    <w:rsid w:val="005523BE"/>
    <w:rsid w:val="00554386"/>
    <w:rsid w:val="00561443"/>
    <w:rsid w:val="00564450"/>
    <w:rsid w:val="00567927"/>
    <w:rsid w:val="00572507"/>
    <w:rsid w:val="005736F5"/>
    <w:rsid w:val="00575B55"/>
    <w:rsid w:val="005812EC"/>
    <w:rsid w:val="005847A7"/>
    <w:rsid w:val="00590BB1"/>
    <w:rsid w:val="00592955"/>
    <w:rsid w:val="005941B1"/>
    <w:rsid w:val="005A4672"/>
    <w:rsid w:val="005A5025"/>
    <w:rsid w:val="005A6626"/>
    <w:rsid w:val="005A6F7F"/>
    <w:rsid w:val="005A79AF"/>
    <w:rsid w:val="005B5EC1"/>
    <w:rsid w:val="005B7213"/>
    <w:rsid w:val="005C1F57"/>
    <w:rsid w:val="005C4948"/>
    <w:rsid w:val="005D0394"/>
    <w:rsid w:val="005D19EB"/>
    <w:rsid w:val="005D2D54"/>
    <w:rsid w:val="005D780D"/>
    <w:rsid w:val="005E0089"/>
    <w:rsid w:val="005E306E"/>
    <w:rsid w:val="005E510E"/>
    <w:rsid w:val="005E7AD6"/>
    <w:rsid w:val="005F1639"/>
    <w:rsid w:val="005F1FD3"/>
    <w:rsid w:val="005F7C3C"/>
    <w:rsid w:val="00602F1B"/>
    <w:rsid w:val="00604CAD"/>
    <w:rsid w:val="0061090E"/>
    <w:rsid w:val="0061163E"/>
    <w:rsid w:val="00613BC4"/>
    <w:rsid w:val="00613D6D"/>
    <w:rsid w:val="00616610"/>
    <w:rsid w:val="00621968"/>
    <w:rsid w:val="006224F3"/>
    <w:rsid w:val="00623494"/>
    <w:rsid w:val="00626A25"/>
    <w:rsid w:val="006364F3"/>
    <w:rsid w:val="0064241F"/>
    <w:rsid w:val="006426B1"/>
    <w:rsid w:val="0064342C"/>
    <w:rsid w:val="006449D2"/>
    <w:rsid w:val="00645D6C"/>
    <w:rsid w:val="0064681E"/>
    <w:rsid w:val="00651B78"/>
    <w:rsid w:val="00652A4A"/>
    <w:rsid w:val="00654362"/>
    <w:rsid w:val="00660442"/>
    <w:rsid w:val="006624F2"/>
    <w:rsid w:val="00664761"/>
    <w:rsid w:val="00664B26"/>
    <w:rsid w:val="00666336"/>
    <w:rsid w:val="006705EB"/>
    <w:rsid w:val="00670F30"/>
    <w:rsid w:val="00673417"/>
    <w:rsid w:val="00675ADD"/>
    <w:rsid w:val="00680AE5"/>
    <w:rsid w:val="00680C41"/>
    <w:rsid w:val="006843D3"/>
    <w:rsid w:val="0068638C"/>
    <w:rsid w:val="00686FB7"/>
    <w:rsid w:val="0068776D"/>
    <w:rsid w:val="00693A3C"/>
    <w:rsid w:val="00695E24"/>
    <w:rsid w:val="00697D69"/>
    <w:rsid w:val="006A4CF3"/>
    <w:rsid w:val="006B310B"/>
    <w:rsid w:val="006B4217"/>
    <w:rsid w:val="006D083C"/>
    <w:rsid w:val="006D345B"/>
    <w:rsid w:val="006D4B67"/>
    <w:rsid w:val="006D78C1"/>
    <w:rsid w:val="006E3EB8"/>
    <w:rsid w:val="006E6E24"/>
    <w:rsid w:val="006F5002"/>
    <w:rsid w:val="006F66D7"/>
    <w:rsid w:val="006F670F"/>
    <w:rsid w:val="006F7DDA"/>
    <w:rsid w:val="00700E01"/>
    <w:rsid w:val="00702C56"/>
    <w:rsid w:val="00703388"/>
    <w:rsid w:val="007038C0"/>
    <w:rsid w:val="00713006"/>
    <w:rsid w:val="00714519"/>
    <w:rsid w:val="00714A31"/>
    <w:rsid w:val="00717A83"/>
    <w:rsid w:val="0072312C"/>
    <w:rsid w:val="007240E0"/>
    <w:rsid w:val="00725142"/>
    <w:rsid w:val="0073001C"/>
    <w:rsid w:val="007301A7"/>
    <w:rsid w:val="007301C0"/>
    <w:rsid w:val="007334DF"/>
    <w:rsid w:val="00734618"/>
    <w:rsid w:val="00735FCA"/>
    <w:rsid w:val="007370CA"/>
    <w:rsid w:val="007400B8"/>
    <w:rsid w:val="007466BA"/>
    <w:rsid w:val="00746928"/>
    <w:rsid w:val="007470D6"/>
    <w:rsid w:val="00750309"/>
    <w:rsid w:val="00755059"/>
    <w:rsid w:val="007555A7"/>
    <w:rsid w:val="00756BA2"/>
    <w:rsid w:val="007642DD"/>
    <w:rsid w:val="00771D83"/>
    <w:rsid w:val="0077376B"/>
    <w:rsid w:val="00774F32"/>
    <w:rsid w:val="00781F48"/>
    <w:rsid w:val="0078218F"/>
    <w:rsid w:val="0078387B"/>
    <w:rsid w:val="007869AA"/>
    <w:rsid w:val="00795AF5"/>
    <w:rsid w:val="0079755C"/>
    <w:rsid w:val="007A275F"/>
    <w:rsid w:val="007A39CE"/>
    <w:rsid w:val="007A6217"/>
    <w:rsid w:val="007A65AF"/>
    <w:rsid w:val="007B5D79"/>
    <w:rsid w:val="007B6DD9"/>
    <w:rsid w:val="007C08D8"/>
    <w:rsid w:val="007C1C4E"/>
    <w:rsid w:val="007C3045"/>
    <w:rsid w:val="007C50DF"/>
    <w:rsid w:val="007D021A"/>
    <w:rsid w:val="007D1437"/>
    <w:rsid w:val="007D3A1D"/>
    <w:rsid w:val="007D54EB"/>
    <w:rsid w:val="007E1FCA"/>
    <w:rsid w:val="007E4B66"/>
    <w:rsid w:val="007E7314"/>
    <w:rsid w:val="007F1895"/>
    <w:rsid w:val="007F1A58"/>
    <w:rsid w:val="007F4E2B"/>
    <w:rsid w:val="007F622C"/>
    <w:rsid w:val="007F6575"/>
    <w:rsid w:val="00804060"/>
    <w:rsid w:val="008116D6"/>
    <w:rsid w:val="008119E4"/>
    <w:rsid w:val="00812D42"/>
    <w:rsid w:val="008207E2"/>
    <w:rsid w:val="00823C19"/>
    <w:rsid w:val="00824A59"/>
    <w:rsid w:val="00825728"/>
    <w:rsid w:val="0083038C"/>
    <w:rsid w:val="008320F0"/>
    <w:rsid w:val="00832745"/>
    <w:rsid w:val="00837CB5"/>
    <w:rsid w:val="00843752"/>
    <w:rsid w:val="008460EB"/>
    <w:rsid w:val="00856D33"/>
    <w:rsid w:val="008610A7"/>
    <w:rsid w:val="00862540"/>
    <w:rsid w:val="008625FA"/>
    <w:rsid w:val="008629DA"/>
    <w:rsid w:val="00865444"/>
    <w:rsid w:val="00870929"/>
    <w:rsid w:val="00873AC1"/>
    <w:rsid w:val="008757F7"/>
    <w:rsid w:val="0089280C"/>
    <w:rsid w:val="008929A7"/>
    <w:rsid w:val="008948BA"/>
    <w:rsid w:val="00895ED1"/>
    <w:rsid w:val="008A284A"/>
    <w:rsid w:val="008A63D7"/>
    <w:rsid w:val="008B05C2"/>
    <w:rsid w:val="008B0800"/>
    <w:rsid w:val="008D2CBD"/>
    <w:rsid w:val="008E118B"/>
    <w:rsid w:val="008E1C7D"/>
    <w:rsid w:val="008E515D"/>
    <w:rsid w:val="008F0EE2"/>
    <w:rsid w:val="008F315D"/>
    <w:rsid w:val="008F3BBC"/>
    <w:rsid w:val="008F4D87"/>
    <w:rsid w:val="008F4F2C"/>
    <w:rsid w:val="008F6CC2"/>
    <w:rsid w:val="008F7D47"/>
    <w:rsid w:val="0090012D"/>
    <w:rsid w:val="00901E95"/>
    <w:rsid w:val="00903AB3"/>
    <w:rsid w:val="00903EB7"/>
    <w:rsid w:val="009069D2"/>
    <w:rsid w:val="009073AA"/>
    <w:rsid w:val="00917204"/>
    <w:rsid w:val="00920C7E"/>
    <w:rsid w:val="00921B0D"/>
    <w:rsid w:val="009251DD"/>
    <w:rsid w:val="009270FE"/>
    <w:rsid w:val="00930109"/>
    <w:rsid w:val="0093292D"/>
    <w:rsid w:val="0093477E"/>
    <w:rsid w:val="0093561B"/>
    <w:rsid w:val="00942839"/>
    <w:rsid w:val="009437AB"/>
    <w:rsid w:val="00943B7F"/>
    <w:rsid w:val="00944B30"/>
    <w:rsid w:val="00944ED1"/>
    <w:rsid w:val="00951927"/>
    <w:rsid w:val="009528FE"/>
    <w:rsid w:val="00955013"/>
    <w:rsid w:val="00971229"/>
    <w:rsid w:val="00973120"/>
    <w:rsid w:val="009745D3"/>
    <w:rsid w:val="00986B13"/>
    <w:rsid w:val="00986CA8"/>
    <w:rsid w:val="00990623"/>
    <w:rsid w:val="00990BF7"/>
    <w:rsid w:val="009954C4"/>
    <w:rsid w:val="00995F72"/>
    <w:rsid w:val="009A076F"/>
    <w:rsid w:val="009A080B"/>
    <w:rsid w:val="009A35F5"/>
    <w:rsid w:val="009A47DE"/>
    <w:rsid w:val="009A7E2B"/>
    <w:rsid w:val="009B1622"/>
    <w:rsid w:val="009B21C7"/>
    <w:rsid w:val="009B2D35"/>
    <w:rsid w:val="009B4D09"/>
    <w:rsid w:val="009C0D3A"/>
    <w:rsid w:val="009C11AC"/>
    <w:rsid w:val="009C262C"/>
    <w:rsid w:val="009D017B"/>
    <w:rsid w:val="009D2A1A"/>
    <w:rsid w:val="009D4076"/>
    <w:rsid w:val="009D4FE5"/>
    <w:rsid w:val="009D5823"/>
    <w:rsid w:val="009D6024"/>
    <w:rsid w:val="009E126F"/>
    <w:rsid w:val="009E541B"/>
    <w:rsid w:val="009F477C"/>
    <w:rsid w:val="009F4A56"/>
    <w:rsid w:val="009F53F5"/>
    <w:rsid w:val="00A023E1"/>
    <w:rsid w:val="00A030DA"/>
    <w:rsid w:val="00A037C9"/>
    <w:rsid w:val="00A03B20"/>
    <w:rsid w:val="00A06C67"/>
    <w:rsid w:val="00A07C6E"/>
    <w:rsid w:val="00A1236C"/>
    <w:rsid w:val="00A1390E"/>
    <w:rsid w:val="00A13C55"/>
    <w:rsid w:val="00A27173"/>
    <w:rsid w:val="00A330F3"/>
    <w:rsid w:val="00A34C39"/>
    <w:rsid w:val="00A3515E"/>
    <w:rsid w:val="00A37152"/>
    <w:rsid w:val="00A40250"/>
    <w:rsid w:val="00A40E8E"/>
    <w:rsid w:val="00A428CE"/>
    <w:rsid w:val="00A44250"/>
    <w:rsid w:val="00A44927"/>
    <w:rsid w:val="00A54AD6"/>
    <w:rsid w:val="00A5701F"/>
    <w:rsid w:val="00A578D9"/>
    <w:rsid w:val="00A666E5"/>
    <w:rsid w:val="00A70A4D"/>
    <w:rsid w:val="00A71B0D"/>
    <w:rsid w:val="00A71B28"/>
    <w:rsid w:val="00A749E3"/>
    <w:rsid w:val="00A751CD"/>
    <w:rsid w:val="00A84906"/>
    <w:rsid w:val="00A85444"/>
    <w:rsid w:val="00A9484B"/>
    <w:rsid w:val="00AA3765"/>
    <w:rsid w:val="00AA63F1"/>
    <w:rsid w:val="00AB33A6"/>
    <w:rsid w:val="00AB3A57"/>
    <w:rsid w:val="00AC7820"/>
    <w:rsid w:val="00AD47F0"/>
    <w:rsid w:val="00AD4A45"/>
    <w:rsid w:val="00AD556E"/>
    <w:rsid w:val="00AD7DBE"/>
    <w:rsid w:val="00AE6A44"/>
    <w:rsid w:val="00AF2570"/>
    <w:rsid w:val="00AF4126"/>
    <w:rsid w:val="00AF799B"/>
    <w:rsid w:val="00B01346"/>
    <w:rsid w:val="00B013E6"/>
    <w:rsid w:val="00B0357E"/>
    <w:rsid w:val="00B03A67"/>
    <w:rsid w:val="00B05F75"/>
    <w:rsid w:val="00B067DC"/>
    <w:rsid w:val="00B06FED"/>
    <w:rsid w:val="00B07FAE"/>
    <w:rsid w:val="00B1049C"/>
    <w:rsid w:val="00B1249B"/>
    <w:rsid w:val="00B12DCD"/>
    <w:rsid w:val="00B165BE"/>
    <w:rsid w:val="00B22840"/>
    <w:rsid w:val="00B23DDA"/>
    <w:rsid w:val="00B24C6A"/>
    <w:rsid w:val="00B264CC"/>
    <w:rsid w:val="00B326EE"/>
    <w:rsid w:val="00B407FE"/>
    <w:rsid w:val="00B42F56"/>
    <w:rsid w:val="00B50CB9"/>
    <w:rsid w:val="00B52DD3"/>
    <w:rsid w:val="00B56D57"/>
    <w:rsid w:val="00B6302B"/>
    <w:rsid w:val="00B641AB"/>
    <w:rsid w:val="00B64925"/>
    <w:rsid w:val="00B650F6"/>
    <w:rsid w:val="00B6581A"/>
    <w:rsid w:val="00B71565"/>
    <w:rsid w:val="00B73346"/>
    <w:rsid w:val="00B74AA6"/>
    <w:rsid w:val="00B76806"/>
    <w:rsid w:val="00B80B26"/>
    <w:rsid w:val="00B83347"/>
    <w:rsid w:val="00B87621"/>
    <w:rsid w:val="00B90772"/>
    <w:rsid w:val="00B90957"/>
    <w:rsid w:val="00B90E64"/>
    <w:rsid w:val="00B9211B"/>
    <w:rsid w:val="00B94DD5"/>
    <w:rsid w:val="00B96119"/>
    <w:rsid w:val="00B96132"/>
    <w:rsid w:val="00BA1CBE"/>
    <w:rsid w:val="00BB23CB"/>
    <w:rsid w:val="00BB767B"/>
    <w:rsid w:val="00BC0324"/>
    <w:rsid w:val="00BC22AC"/>
    <w:rsid w:val="00BC3949"/>
    <w:rsid w:val="00BD524E"/>
    <w:rsid w:val="00BD6001"/>
    <w:rsid w:val="00BD6FD8"/>
    <w:rsid w:val="00BE1078"/>
    <w:rsid w:val="00BE17F3"/>
    <w:rsid w:val="00BE50B5"/>
    <w:rsid w:val="00BF10A0"/>
    <w:rsid w:val="00BF1EB1"/>
    <w:rsid w:val="00BF2198"/>
    <w:rsid w:val="00BF26BC"/>
    <w:rsid w:val="00BF53E3"/>
    <w:rsid w:val="00C0055B"/>
    <w:rsid w:val="00C019D5"/>
    <w:rsid w:val="00C119AB"/>
    <w:rsid w:val="00C1217C"/>
    <w:rsid w:val="00C1611A"/>
    <w:rsid w:val="00C2003F"/>
    <w:rsid w:val="00C23097"/>
    <w:rsid w:val="00C238A1"/>
    <w:rsid w:val="00C344FF"/>
    <w:rsid w:val="00C34DCE"/>
    <w:rsid w:val="00C41AB1"/>
    <w:rsid w:val="00C42982"/>
    <w:rsid w:val="00C4547D"/>
    <w:rsid w:val="00C45B6A"/>
    <w:rsid w:val="00C47FED"/>
    <w:rsid w:val="00C51F1F"/>
    <w:rsid w:val="00C61993"/>
    <w:rsid w:val="00C62C28"/>
    <w:rsid w:val="00C62ECE"/>
    <w:rsid w:val="00C63AF3"/>
    <w:rsid w:val="00C648E9"/>
    <w:rsid w:val="00C65C1E"/>
    <w:rsid w:val="00C7068A"/>
    <w:rsid w:val="00C70DA6"/>
    <w:rsid w:val="00C74ED3"/>
    <w:rsid w:val="00C77E3A"/>
    <w:rsid w:val="00C80C75"/>
    <w:rsid w:val="00C83AE3"/>
    <w:rsid w:val="00C91A75"/>
    <w:rsid w:val="00CA09C9"/>
    <w:rsid w:val="00CA0A80"/>
    <w:rsid w:val="00CA3B7E"/>
    <w:rsid w:val="00CA4AD9"/>
    <w:rsid w:val="00CA6319"/>
    <w:rsid w:val="00CA672F"/>
    <w:rsid w:val="00CB0F37"/>
    <w:rsid w:val="00CB214C"/>
    <w:rsid w:val="00CC0161"/>
    <w:rsid w:val="00CC0813"/>
    <w:rsid w:val="00CC0EDA"/>
    <w:rsid w:val="00CC11F7"/>
    <w:rsid w:val="00CC254B"/>
    <w:rsid w:val="00CC2B59"/>
    <w:rsid w:val="00CC3BF9"/>
    <w:rsid w:val="00CC40A3"/>
    <w:rsid w:val="00CD0446"/>
    <w:rsid w:val="00CD0D29"/>
    <w:rsid w:val="00CD10CD"/>
    <w:rsid w:val="00CD20F3"/>
    <w:rsid w:val="00CD6D12"/>
    <w:rsid w:val="00CE1E6D"/>
    <w:rsid w:val="00CE41B5"/>
    <w:rsid w:val="00CE5B97"/>
    <w:rsid w:val="00CE7832"/>
    <w:rsid w:val="00CF1707"/>
    <w:rsid w:val="00CF1DCA"/>
    <w:rsid w:val="00D00618"/>
    <w:rsid w:val="00D03E2B"/>
    <w:rsid w:val="00D07755"/>
    <w:rsid w:val="00D1512B"/>
    <w:rsid w:val="00D15A5C"/>
    <w:rsid w:val="00D218B6"/>
    <w:rsid w:val="00D24FB5"/>
    <w:rsid w:val="00D26180"/>
    <w:rsid w:val="00D30350"/>
    <w:rsid w:val="00D30E39"/>
    <w:rsid w:val="00D358DB"/>
    <w:rsid w:val="00D36329"/>
    <w:rsid w:val="00D40E7C"/>
    <w:rsid w:val="00D419C1"/>
    <w:rsid w:val="00D47F75"/>
    <w:rsid w:val="00D515F9"/>
    <w:rsid w:val="00D51C73"/>
    <w:rsid w:val="00D522AB"/>
    <w:rsid w:val="00D52B69"/>
    <w:rsid w:val="00D52C34"/>
    <w:rsid w:val="00D57927"/>
    <w:rsid w:val="00D606B2"/>
    <w:rsid w:val="00D61839"/>
    <w:rsid w:val="00D65D0F"/>
    <w:rsid w:val="00D66382"/>
    <w:rsid w:val="00D750E1"/>
    <w:rsid w:val="00D766B3"/>
    <w:rsid w:val="00D775D2"/>
    <w:rsid w:val="00D7791C"/>
    <w:rsid w:val="00D83F54"/>
    <w:rsid w:val="00D86CD1"/>
    <w:rsid w:val="00D93228"/>
    <w:rsid w:val="00D9388A"/>
    <w:rsid w:val="00DB7D58"/>
    <w:rsid w:val="00DC1D45"/>
    <w:rsid w:val="00DC212E"/>
    <w:rsid w:val="00DC290B"/>
    <w:rsid w:val="00DC6FF5"/>
    <w:rsid w:val="00DD4561"/>
    <w:rsid w:val="00DD5569"/>
    <w:rsid w:val="00DD6F9A"/>
    <w:rsid w:val="00DE624A"/>
    <w:rsid w:val="00DF126F"/>
    <w:rsid w:val="00DF1ACC"/>
    <w:rsid w:val="00DF27B5"/>
    <w:rsid w:val="00DF6693"/>
    <w:rsid w:val="00E11724"/>
    <w:rsid w:val="00E205F2"/>
    <w:rsid w:val="00E2206C"/>
    <w:rsid w:val="00E263E6"/>
    <w:rsid w:val="00E27873"/>
    <w:rsid w:val="00E33401"/>
    <w:rsid w:val="00E33DC5"/>
    <w:rsid w:val="00E340E3"/>
    <w:rsid w:val="00E345E6"/>
    <w:rsid w:val="00E34C61"/>
    <w:rsid w:val="00E35D11"/>
    <w:rsid w:val="00E36258"/>
    <w:rsid w:val="00E37C54"/>
    <w:rsid w:val="00E44D26"/>
    <w:rsid w:val="00E467C7"/>
    <w:rsid w:val="00E50598"/>
    <w:rsid w:val="00E52B00"/>
    <w:rsid w:val="00E52BA0"/>
    <w:rsid w:val="00E53EE5"/>
    <w:rsid w:val="00E57B0C"/>
    <w:rsid w:val="00E60C88"/>
    <w:rsid w:val="00E6193F"/>
    <w:rsid w:val="00E651FB"/>
    <w:rsid w:val="00E672AE"/>
    <w:rsid w:val="00E67D32"/>
    <w:rsid w:val="00E71380"/>
    <w:rsid w:val="00E74855"/>
    <w:rsid w:val="00E80A0F"/>
    <w:rsid w:val="00E84713"/>
    <w:rsid w:val="00E87C6E"/>
    <w:rsid w:val="00E903A6"/>
    <w:rsid w:val="00E949FB"/>
    <w:rsid w:val="00EA0475"/>
    <w:rsid w:val="00EA07FC"/>
    <w:rsid w:val="00EA1E90"/>
    <w:rsid w:val="00EA34D7"/>
    <w:rsid w:val="00EA37C1"/>
    <w:rsid w:val="00EA4034"/>
    <w:rsid w:val="00EB67F8"/>
    <w:rsid w:val="00EC4686"/>
    <w:rsid w:val="00EC6CA4"/>
    <w:rsid w:val="00EC7628"/>
    <w:rsid w:val="00ED2B01"/>
    <w:rsid w:val="00ED323B"/>
    <w:rsid w:val="00EE57D0"/>
    <w:rsid w:val="00F04DDD"/>
    <w:rsid w:val="00F05F91"/>
    <w:rsid w:val="00F11AB3"/>
    <w:rsid w:val="00F15826"/>
    <w:rsid w:val="00F26397"/>
    <w:rsid w:val="00F30C29"/>
    <w:rsid w:val="00F32AD8"/>
    <w:rsid w:val="00F3787B"/>
    <w:rsid w:val="00F429D3"/>
    <w:rsid w:val="00F43D44"/>
    <w:rsid w:val="00F4429E"/>
    <w:rsid w:val="00F47E35"/>
    <w:rsid w:val="00F50E2A"/>
    <w:rsid w:val="00F5398F"/>
    <w:rsid w:val="00F5493C"/>
    <w:rsid w:val="00F55183"/>
    <w:rsid w:val="00F61D98"/>
    <w:rsid w:val="00F63694"/>
    <w:rsid w:val="00F66DD9"/>
    <w:rsid w:val="00F66E54"/>
    <w:rsid w:val="00F67996"/>
    <w:rsid w:val="00F71045"/>
    <w:rsid w:val="00F71061"/>
    <w:rsid w:val="00F76691"/>
    <w:rsid w:val="00F81095"/>
    <w:rsid w:val="00F86460"/>
    <w:rsid w:val="00F9581D"/>
    <w:rsid w:val="00FA5299"/>
    <w:rsid w:val="00FA5F37"/>
    <w:rsid w:val="00FB142D"/>
    <w:rsid w:val="00FB2E02"/>
    <w:rsid w:val="00FB5D5C"/>
    <w:rsid w:val="00FC41AB"/>
    <w:rsid w:val="00FC71B2"/>
    <w:rsid w:val="00FD5C4F"/>
    <w:rsid w:val="00FE338C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6e6e6"/>
    </o:shapedefaults>
    <o:shapelayout v:ext="edit">
      <o:idmap v:ext="edit" data="1"/>
    </o:shapelayout>
  </w:shapeDefaults>
  <w:doNotEmbedSmartTags/>
  <w:decimalSymbol w:val="."/>
  <w:listSeparator w:val=";"/>
  <w14:docId w14:val="363E92B4"/>
  <w15:docId w15:val="{B2E5D05D-0238-4631-9B3A-52CB2BFF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12F45"/>
    <w:rPr>
      <w:sz w:val="24"/>
      <w:lang w:val="fr-FR" w:eastAsia="fr-FR"/>
    </w:rPr>
  </w:style>
  <w:style w:type="paragraph" w:styleId="berschrift1">
    <w:name w:val="heading 1"/>
    <w:basedOn w:val="Standard"/>
    <w:next w:val="Standard"/>
    <w:qFormat/>
    <w:rsid w:val="001B0F1C"/>
    <w:pPr>
      <w:widowControl w:val="0"/>
      <w:numPr>
        <w:numId w:val="4"/>
      </w:numPr>
      <w:spacing w:line="260" w:lineRule="exact"/>
      <w:outlineLvl w:val="0"/>
    </w:pPr>
    <w:rPr>
      <w:rFonts w:ascii="Arial" w:hAnsi="Arial"/>
      <w:caps/>
      <w:color w:val="0098D1"/>
      <w:spacing w:val="10"/>
      <w:kern w:val="32"/>
      <w:szCs w:val="32"/>
    </w:rPr>
  </w:style>
  <w:style w:type="paragraph" w:styleId="berschrift2">
    <w:name w:val="heading 2"/>
    <w:basedOn w:val="Standard"/>
    <w:next w:val="Standard"/>
    <w:qFormat/>
    <w:rsid w:val="001A4130"/>
    <w:pPr>
      <w:keepNext/>
      <w:spacing w:before="20" w:line="220" w:lineRule="exact"/>
      <w:outlineLvl w:val="1"/>
    </w:pPr>
    <w:rPr>
      <w:rFonts w:ascii="Arial" w:hAnsi="Arial"/>
      <w:b/>
      <w:sz w:val="20"/>
      <w:szCs w:val="28"/>
    </w:rPr>
  </w:style>
  <w:style w:type="paragraph" w:styleId="berschrift3">
    <w:name w:val="heading 3"/>
    <w:basedOn w:val="Standard"/>
    <w:next w:val="Standard"/>
    <w:qFormat/>
    <w:rsid w:val="00E9487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RE100">
    <w:name w:val="TITRE100"/>
    <w:basedOn w:val="Standard"/>
    <w:rsid w:val="00AD7DBE"/>
    <w:pPr>
      <w:ind w:left="1701"/>
    </w:pPr>
    <w:rPr>
      <w:rFonts w:ascii="Arial" w:hAnsi="Arial"/>
      <w:b/>
      <w:sz w:val="28"/>
    </w:rPr>
  </w:style>
  <w:style w:type="table" w:styleId="Tabellenraster">
    <w:name w:val="Table Grid"/>
    <w:basedOn w:val="NormaleTabelle"/>
    <w:rsid w:val="009E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E0F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E0F22"/>
    <w:pPr>
      <w:tabs>
        <w:tab w:val="center" w:pos="4536"/>
        <w:tab w:val="right" w:pos="9072"/>
      </w:tabs>
    </w:pPr>
  </w:style>
  <w:style w:type="paragraph" w:customStyle="1" w:styleId="03-TEXTAufzhlung02Flattersatz">
    <w:name w:val="03-TEXT Aufzählung 02 Flattersatz"/>
    <w:basedOn w:val="Standard"/>
    <w:next w:val="02-TEXTFliesstextBlocksatz"/>
    <w:rsid w:val="001F7726"/>
    <w:pPr>
      <w:numPr>
        <w:numId w:val="2"/>
      </w:numPr>
      <w:spacing w:line="220" w:lineRule="exact"/>
    </w:pPr>
    <w:rPr>
      <w:rFonts w:ascii="Arial" w:hAnsi="Arial"/>
      <w:sz w:val="19"/>
    </w:rPr>
  </w:style>
  <w:style w:type="paragraph" w:styleId="Verzeichnis2">
    <w:name w:val="toc 2"/>
    <w:basedOn w:val="Standard"/>
    <w:next w:val="Standard"/>
    <w:autoRedefine/>
    <w:semiHidden/>
    <w:rsid w:val="001F7726"/>
    <w:pPr>
      <w:tabs>
        <w:tab w:val="right" w:pos="6634"/>
      </w:tabs>
      <w:spacing w:line="280" w:lineRule="exact"/>
      <w:ind w:left="1020" w:hanging="510"/>
    </w:pPr>
    <w:rPr>
      <w:rFonts w:ascii="Arial" w:hAnsi="Arial"/>
      <w:color w:val="595959"/>
      <w:sz w:val="19"/>
    </w:rPr>
  </w:style>
  <w:style w:type="paragraph" w:styleId="Verzeichnis1">
    <w:name w:val="toc 1"/>
    <w:basedOn w:val="Standard"/>
    <w:next w:val="Standard"/>
    <w:autoRedefine/>
    <w:semiHidden/>
    <w:rsid w:val="00C1217C"/>
    <w:pPr>
      <w:framePr w:hSpace="141" w:wrap="around" w:vAnchor="text" w:hAnchor="text" w:x="142" w:y="1"/>
      <w:tabs>
        <w:tab w:val="left" w:pos="503"/>
        <w:tab w:val="right" w:pos="6634"/>
      </w:tabs>
      <w:spacing w:before="240" w:after="240" w:line="240" w:lineRule="atLeast"/>
      <w:ind w:left="142"/>
      <w:suppressOverlap/>
    </w:pPr>
    <w:rPr>
      <w:rFonts w:ascii="Arial" w:hAnsi="Arial"/>
      <w:color w:val="595959"/>
      <w:sz w:val="28"/>
      <w:szCs w:val="28"/>
      <w:lang w:val="de-CH"/>
    </w:rPr>
  </w:style>
  <w:style w:type="character" w:styleId="Seitenzahl">
    <w:name w:val="page number"/>
    <w:rsid w:val="00674DC8"/>
    <w:rPr>
      <w:rFonts w:ascii="Arial" w:hAnsi="Arial"/>
      <w:dstrike w:val="0"/>
      <w:color w:val="auto"/>
      <w:sz w:val="20"/>
      <w:u w:val="none"/>
      <w:vertAlign w:val="baseline"/>
      <w:lang w:val="de-DE"/>
    </w:rPr>
  </w:style>
  <w:style w:type="character" w:styleId="Hyperlink">
    <w:name w:val="Hyperlink"/>
    <w:rsid w:val="009E0F22"/>
    <w:rPr>
      <w:color w:val="0000FF"/>
      <w:u w:val="single"/>
    </w:rPr>
  </w:style>
  <w:style w:type="paragraph" w:customStyle="1" w:styleId="02-TEXTFliesstextFlattersatz">
    <w:name w:val="02-TEXT Fliesstext Flattersatz"/>
    <w:basedOn w:val="Standard"/>
    <w:rsid w:val="001F7726"/>
    <w:pPr>
      <w:spacing w:line="220" w:lineRule="exact"/>
    </w:pPr>
    <w:rPr>
      <w:rFonts w:ascii="Arial" w:hAnsi="Arial"/>
      <w:sz w:val="19"/>
      <w:lang w:val="de-DE"/>
    </w:rPr>
  </w:style>
  <w:style w:type="paragraph" w:customStyle="1" w:styleId="03-TEXTAufzhlung01Flattersatz">
    <w:name w:val="03-TEXT Aufzählung 01 Flattersatz"/>
    <w:basedOn w:val="02-TEXTFliesstextFlattersatz"/>
    <w:rsid w:val="001A4130"/>
    <w:pPr>
      <w:numPr>
        <w:numId w:val="1"/>
      </w:numPr>
    </w:pPr>
  </w:style>
  <w:style w:type="character" w:styleId="BesuchterLink">
    <w:name w:val="FollowedHyperlink"/>
    <w:rsid w:val="009E0F22"/>
    <w:rPr>
      <w:color w:val="800080"/>
      <w:u w:val="single"/>
    </w:rPr>
  </w:style>
  <w:style w:type="paragraph" w:styleId="Verzeichnis3">
    <w:name w:val="toc 3"/>
    <w:basedOn w:val="Standard"/>
    <w:next w:val="Standard"/>
    <w:autoRedefine/>
    <w:semiHidden/>
    <w:rsid w:val="00674DC8"/>
    <w:pPr>
      <w:ind w:left="480"/>
    </w:pPr>
  </w:style>
  <w:style w:type="paragraph" w:customStyle="1" w:styleId="10-LEGENDE">
    <w:name w:val="10-LEGENDE"/>
    <w:basedOn w:val="Standard"/>
    <w:rsid w:val="00E9487B"/>
    <w:pPr>
      <w:tabs>
        <w:tab w:val="left" w:pos="454"/>
      </w:tabs>
      <w:spacing w:line="180" w:lineRule="exact"/>
    </w:pPr>
    <w:rPr>
      <w:rFonts w:ascii="Arial" w:hAnsi="Arial"/>
      <w:sz w:val="14"/>
      <w:lang w:val="de-DE"/>
    </w:rPr>
  </w:style>
  <w:style w:type="paragraph" w:customStyle="1" w:styleId="01-TITELUntertitel2">
    <w:name w:val="01-TITEL Untertitel 2"/>
    <w:basedOn w:val="02-TEXTFliesstextFlattersatz"/>
    <w:rsid w:val="001F7726"/>
    <w:pPr>
      <w:spacing w:before="220"/>
      <w:ind w:left="284" w:hanging="284"/>
    </w:pPr>
    <w:rPr>
      <w:b/>
    </w:rPr>
  </w:style>
  <w:style w:type="paragraph" w:customStyle="1" w:styleId="02-TEXTFliesstextBlocksatz">
    <w:name w:val="02-TEXT Fliesstext Blocksatz"/>
    <w:basedOn w:val="02-TEXTFliesstextFlattersatz"/>
    <w:rsid w:val="001F7726"/>
    <w:pPr>
      <w:widowControl w:val="0"/>
      <w:spacing w:after="220"/>
      <w:jc w:val="both"/>
    </w:pPr>
  </w:style>
  <w:style w:type="paragraph" w:customStyle="1" w:styleId="02-TEXTFliesstextBlocksatzEinzug">
    <w:name w:val="02-TEXT Fliesstext Blocksatz Einzug"/>
    <w:basedOn w:val="02-TEXTFliesstextFlattersatz"/>
    <w:rsid w:val="001A4130"/>
    <w:pPr>
      <w:ind w:left="284"/>
      <w:jc w:val="both"/>
    </w:pPr>
  </w:style>
  <w:style w:type="character" w:customStyle="1" w:styleId="04-TEXTAuszeichnungfett-grau">
    <w:name w:val="04-TEXT Auszeichnung fett-grau"/>
    <w:rsid w:val="001F7726"/>
    <w:rPr>
      <w:rFonts w:ascii="Arial" w:hAnsi="Arial"/>
      <w:b/>
      <w:dstrike w:val="0"/>
      <w:color w:val="595959"/>
      <w:sz w:val="19"/>
      <w:u w:val="none"/>
      <w:vertAlign w:val="baseline"/>
      <w:lang w:val="de-DE"/>
    </w:rPr>
  </w:style>
  <w:style w:type="character" w:customStyle="1" w:styleId="04-TEXTAuszeichnungkursiv">
    <w:name w:val="04-TEXT Auszeichnung kursiv"/>
    <w:rsid w:val="001F7726"/>
    <w:rPr>
      <w:rFonts w:ascii="Arial" w:hAnsi="Arial"/>
      <w:i/>
      <w:dstrike w:val="0"/>
      <w:sz w:val="19"/>
      <w:u w:val="none"/>
      <w:vertAlign w:val="baseline"/>
      <w:lang w:val="de-DE"/>
    </w:rPr>
  </w:style>
  <w:style w:type="character" w:customStyle="1" w:styleId="04-TEXTAuszeichnungunterstrichen">
    <w:name w:val="04-TEXT Auszeichnung unterstrichen"/>
    <w:rsid w:val="001F7726"/>
    <w:rPr>
      <w:rFonts w:ascii="Arial" w:hAnsi="Arial"/>
      <w:dstrike w:val="0"/>
      <w:color w:val="auto"/>
      <w:sz w:val="19"/>
      <w:u w:val="single"/>
      <w:vertAlign w:val="baseline"/>
      <w:lang w:val="de-DE"/>
    </w:rPr>
  </w:style>
  <w:style w:type="paragraph" w:customStyle="1" w:styleId="00-TITELErgebnisblatt">
    <w:name w:val="00-TITEL Ergebnisblatt"/>
    <w:basedOn w:val="Standard"/>
    <w:rsid w:val="00674DC8"/>
    <w:pPr>
      <w:spacing w:after="80"/>
      <w:ind w:left="113"/>
    </w:pPr>
    <w:rPr>
      <w:rFonts w:ascii="Arial" w:hAnsi="Arial"/>
      <w:b/>
      <w:color w:val="FFFFFF"/>
      <w:sz w:val="36"/>
      <w:lang w:val="de-DE"/>
    </w:rPr>
  </w:style>
  <w:style w:type="paragraph" w:customStyle="1" w:styleId="03-TEXTAufzhlung03Blocksatz">
    <w:name w:val="03-TEXT Aufzählung 03 Blocksatz"/>
    <w:rsid w:val="001F7726"/>
    <w:pPr>
      <w:numPr>
        <w:numId w:val="3"/>
      </w:numPr>
      <w:spacing w:line="220" w:lineRule="exact"/>
      <w:jc w:val="both"/>
    </w:pPr>
    <w:rPr>
      <w:rFonts w:ascii="Arial" w:hAnsi="Arial"/>
      <w:sz w:val="19"/>
      <w:lang w:val="de-DE" w:eastAsia="fr-FR"/>
    </w:rPr>
  </w:style>
  <w:style w:type="paragraph" w:customStyle="1" w:styleId="00-TITELPublikation01">
    <w:name w:val="00-TITEL Publikation 01"/>
    <w:basedOn w:val="Standard"/>
    <w:rsid w:val="00674DC8"/>
    <w:pPr>
      <w:spacing w:line="440" w:lineRule="exact"/>
      <w:ind w:left="113"/>
    </w:pPr>
    <w:rPr>
      <w:rFonts w:ascii="Arial" w:hAnsi="Arial"/>
      <w:b/>
      <w:color w:val="595959"/>
      <w:sz w:val="44"/>
      <w:lang w:val="de-DE"/>
    </w:rPr>
  </w:style>
  <w:style w:type="paragraph" w:customStyle="1" w:styleId="00-TITELPublikation02">
    <w:name w:val="00-TITEL Publikation 02"/>
    <w:basedOn w:val="Standard"/>
    <w:rsid w:val="00674DC8"/>
    <w:pPr>
      <w:spacing w:line="440" w:lineRule="exact"/>
      <w:ind w:left="113"/>
    </w:pPr>
    <w:rPr>
      <w:rFonts w:ascii="Arial" w:hAnsi="Arial"/>
      <w:color w:val="595959"/>
      <w:sz w:val="36"/>
      <w:lang w:val="de-DE"/>
    </w:rPr>
  </w:style>
  <w:style w:type="paragraph" w:customStyle="1" w:styleId="01-TITELInhaltsverzeichnis">
    <w:name w:val="01-TITEL Inhaltsverzeichnis"/>
    <w:basedOn w:val="Standard"/>
    <w:rsid w:val="00674DC8"/>
    <w:pPr>
      <w:ind w:left="113"/>
    </w:pPr>
    <w:rPr>
      <w:rFonts w:ascii="Arial" w:hAnsi="Arial"/>
      <w:b/>
      <w:color w:val="595959"/>
      <w:spacing w:val="4"/>
      <w:position w:val="1"/>
      <w:lang w:val="de-DE"/>
    </w:rPr>
  </w:style>
  <w:style w:type="paragraph" w:styleId="Verzeichnis4">
    <w:name w:val="toc 4"/>
    <w:basedOn w:val="Standard"/>
    <w:next w:val="Standard"/>
    <w:autoRedefine/>
    <w:semiHidden/>
    <w:rsid w:val="00674DC8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674DC8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674DC8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74DC8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74DC8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74DC8"/>
    <w:pPr>
      <w:ind w:left="1920"/>
    </w:pPr>
  </w:style>
  <w:style w:type="paragraph" w:customStyle="1" w:styleId="04-TEXTAuszeichnungvertikalerStrich">
    <w:name w:val="04-TEXT Auszeichnung vertikaler Strich"/>
    <w:rsid w:val="001F7726"/>
    <w:pPr>
      <w:pBdr>
        <w:left w:val="single" w:sz="12" w:space="2" w:color="808080"/>
      </w:pBdr>
      <w:ind w:left="227"/>
      <w:jc w:val="both"/>
    </w:pPr>
    <w:rPr>
      <w:rFonts w:ascii="Arial" w:hAnsi="Arial"/>
      <w:bCs/>
      <w:sz w:val="19"/>
      <w:lang w:val="de-DE" w:eastAsia="fr-FR"/>
    </w:rPr>
  </w:style>
  <w:style w:type="paragraph" w:styleId="Sprechblasentext">
    <w:name w:val="Balloon Text"/>
    <w:basedOn w:val="Standard"/>
    <w:semiHidden/>
    <w:rsid w:val="007400B8"/>
    <w:rPr>
      <w:rFonts w:ascii="Tahoma" w:hAnsi="Tahoma" w:cs="Tahoma"/>
      <w:sz w:val="16"/>
      <w:szCs w:val="16"/>
    </w:rPr>
  </w:style>
  <w:style w:type="character" w:styleId="Fett">
    <w:name w:val="Strong"/>
    <w:qFormat/>
    <w:rsid w:val="00EA37C1"/>
    <w:rPr>
      <w:b/>
      <w:bCs/>
    </w:rPr>
  </w:style>
  <w:style w:type="character" w:customStyle="1" w:styleId="04-TEXTAuszeichnungfett-schwarz">
    <w:name w:val="04-TEXT Auszeichnung fett-schwarz"/>
    <w:rsid w:val="00012F45"/>
    <w:rPr>
      <w:rFonts w:ascii="Arial" w:hAnsi="Arial"/>
      <w:b/>
      <w:dstrike w:val="0"/>
      <w:color w:val="auto"/>
      <w:sz w:val="19"/>
      <w:u w:val="none"/>
      <w:vertAlign w:val="baseline"/>
      <w:lang w:val="de-DE"/>
    </w:rPr>
  </w:style>
  <w:style w:type="character" w:customStyle="1" w:styleId="cmstitle">
    <w:name w:val="cmstitle"/>
    <w:basedOn w:val="Absatz-Standardschriftart"/>
    <w:rsid w:val="007334DF"/>
  </w:style>
  <w:style w:type="character" w:styleId="Kommentarzeichen">
    <w:name w:val="annotation reference"/>
    <w:semiHidden/>
    <w:rsid w:val="002D7AD9"/>
    <w:rPr>
      <w:sz w:val="16"/>
      <w:szCs w:val="16"/>
    </w:rPr>
  </w:style>
  <w:style w:type="paragraph" w:styleId="Kommentartext">
    <w:name w:val="annotation text"/>
    <w:basedOn w:val="Standard"/>
    <w:semiHidden/>
    <w:rsid w:val="002D7AD9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D7AD9"/>
    <w:rPr>
      <w:b/>
      <w:bCs/>
    </w:rPr>
  </w:style>
  <w:style w:type="character" w:customStyle="1" w:styleId="FuzeileZchn">
    <w:name w:val="Fußzeile Zchn"/>
    <w:link w:val="Fuzeile"/>
    <w:uiPriority w:val="99"/>
    <w:rsid w:val="0042158E"/>
    <w:rPr>
      <w:sz w:val="24"/>
      <w:lang w:val="fr-FR" w:eastAsia="fr-FR"/>
    </w:rPr>
  </w:style>
  <w:style w:type="character" w:customStyle="1" w:styleId="KopfzeileZchn">
    <w:name w:val="Kopfzeile Zchn"/>
    <w:link w:val="Kopfzeile"/>
    <w:uiPriority w:val="99"/>
    <w:rsid w:val="00A030DA"/>
    <w:rPr>
      <w:sz w:val="24"/>
      <w:lang w:val="fr-FR" w:eastAsia="fr-FR"/>
    </w:rPr>
  </w:style>
  <w:style w:type="paragraph" w:customStyle="1" w:styleId="MittleresRaster1-Akzent21">
    <w:name w:val="Mittleres Raster 1 - Akzent 21"/>
    <w:basedOn w:val="Standard"/>
    <w:uiPriority w:val="34"/>
    <w:qFormat/>
    <w:rsid w:val="00E60C88"/>
    <w:pPr>
      <w:ind w:left="708"/>
    </w:pPr>
  </w:style>
  <w:style w:type="paragraph" w:customStyle="1" w:styleId="Default">
    <w:name w:val="Default"/>
    <w:rsid w:val="008E11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0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slu.ch/s1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A2686-8093-46F7-AC8E-0BE41F65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3900 Brig</Company>
  <LinksUpToDate>false</LinksUpToDate>
  <CharactersWithSpaces>3046</CharactersWithSpaces>
  <SharedDoc>false</SharedDoc>
  <HLinks>
    <vt:vector size="6" baseType="variant"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http://rapport.planval.ch/admin/event_registration.php?ID=70&amp;type=admin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PLANVAL AG</dc:creator>
  <cp:lastModifiedBy>Michaela Passeraub</cp:lastModifiedBy>
  <cp:revision>2</cp:revision>
  <cp:lastPrinted>2016-07-19T07:52:00Z</cp:lastPrinted>
  <dcterms:created xsi:type="dcterms:W3CDTF">2017-09-15T09:14:00Z</dcterms:created>
  <dcterms:modified xsi:type="dcterms:W3CDTF">2017-09-15T09:14:00Z</dcterms:modified>
</cp:coreProperties>
</file>